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77E4CA2B" w14:textId="77777777" w:rsidR="009D10E1" w:rsidRDefault="0016480B" w:rsidP="000C5EEC">
      <w:pPr>
        <w:tabs>
          <w:tab w:val="left" w:pos="9810"/>
        </w:tabs>
        <w:ind w:right="898"/>
      </w:pPr>
      <w:r>
        <w:fldChar w:fldCharType="begin"/>
      </w:r>
      <w:r w:rsidR="0082635F">
        <w:instrText>ADVANCE \d4</w:instrText>
      </w:r>
      <w:r>
        <w:fldChar w:fldCharType="end"/>
      </w:r>
    </w:p>
    <w:p w14:paraId="1F2CCE6E" w14:textId="77777777" w:rsidR="000C5EEC" w:rsidRPr="009D10E1" w:rsidRDefault="000C5EEC" w:rsidP="000C5EEC">
      <w:pPr>
        <w:tabs>
          <w:tab w:val="left" w:pos="9810"/>
        </w:tabs>
        <w:ind w:right="898"/>
      </w:pPr>
    </w:p>
    <w:p w14:paraId="14F820B7" w14:textId="77777777" w:rsidR="0082635F" w:rsidRDefault="0082635F" w:rsidP="004B3493">
      <w:pPr>
        <w:tabs>
          <w:tab w:val="left" w:pos="9810"/>
        </w:tabs>
        <w:ind w:right="898"/>
        <w:rPr>
          <w:rFonts w:ascii="Century Gothic" w:hAnsi="Century Gothic" w:cs="Century Gothic"/>
          <w:sz w:val="20"/>
          <w:szCs w:val="20"/>
        </w:rPr>
      </w:pPr>
      <w:r>
        <w:rPr>
          <w:rFonts w:ascii="Century Gothic" w:hAnsi="Century Gothic" w:cs="Century Gothic"/>
          <w:sz w:val="40"/>
          <w:szCs w:val="40"/>
        </w:rPr>
        <w:t>Butler University Speech Team</w:t>
      </w:r>
    </w:p>
    <w:p w14:paraId="0E0BBC4A" w14:textId="77777777" w:rsidR="0082635F" w:rsidRDefault="0073152A"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rPr>
          <w:noProof/>
        </w:rPr>
        <mc:AlternateContent>
          <mc:Choice Requires="wps">
            <w:drawing>
              <wp:anchor distT="0" distB="0" distL="114300" distR="114300" simplePos="0" relativeHeight="251657728" behindDoc="1" locked="1" layoutInCell="0" allowOverlap="1" wp14:anchorId="6B60FEC2" wp14:editId="031A3DA2">
                <wp:simplePos x="0" y="0"/>
                <wp:positionH relativeFrom="page">
                  <wp:posOffset>923925</wp:posOffset>
                </wp:positionH>
                <wp:positionV relativeFrom="page">
                  <wp:posOffset>1228090</wp:posOffset>
                </wp:positionV>
                <wp:extent cx="5943600" cy="3619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80808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83F5F" id="Rectangle 2" o:spid="_x0000_s1026" style="position:absolute;margin-left:72.75pt;margin-top:96.7pt;width:468pt;height: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" o:allowincell="f" fillcolor="gray" stroked="f">
                <w10:wrap anchorx="page" anchory="page"/>
                <w10:anchorlock/>
              </v:rect>
            </w:pict>
          </mc:Fallback>
        </mc:AlternateContent>
      </w:r>
      <w:r w:rsidR="0082635F">
        <w:t>4600 Sunset Ave</w:t>
      </w:r>
    </w:p>
    <w:p w14:paraId="73431203" w14:textId="77777777" w:rsidR="0082635F" w:rsidRDefault="0082635F"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Indianapolis, Indiana 46208</w:t>
      </w:r>
    </w:p>
    <w:p w14:paraId="6F16E098"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Phone:  (317)</w:t>
      </w:r>
      <w:r w:rsidR="00B508C2">
        <w:t xml:space="preserve"> 940-</w:t>
      </w:r>
      <w:r w:rsidR="0082635F">
        <w:t>9847</w:t>
      </w:r>
    </w:p>
    <w:p w14:paraId="5BB30973"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 xml:space="preserve">Fax:  (317) </w:t>
      </w:r>
      <w:r w:rsidR="0082635F">
        <w:t>940-9252</w:t>
      </w:r>
    </w:p>
    <w:p w14:paraId="512AA847" w14:textId="565905AD" w:rsidR="005222CF" w:rsidRDefault="00F57AFC" w:rsidP="004B3493">
      <w:pPr>
        <w:ind w:right="1528"/>
        <w:rPr>
          <w:rFonts w:ascii="Times New Roman TUR" w:hAnsi="Times New Roman TUR" w:cs="Times New Roman TUR"/>
          <w:b/>
          <w:bCs/>
        </w:rPr>
      </w:pPr>
      <w:r>
        <w:rPr>
          <w:rFonts w:ascii="Calibri" w:hAnsi="Calibri" w:cs="Calibri"/>
          <w:color w:val="1A1A1A"/>
          <w:sz w:val="28"/>
          <w:szCs w:val="28"/>
        </w:rPr>
        <w:t>Public Communication Speech and Debate League </w:t>
      </w:r>
    </w:p>
    <w:p w14:paraId="6C8679A4"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 xml:space="preserve">Dear </w:t>
      </w:r>
      <w:r w:rsidR="000D0A03">
        <w:rPr>
          <w:rFonts w:ascii="Times New Roman TUR" w:hAnsi="Times New Roman TUR" w:cs="Times New Roman TUR"/>
          <w:b/>
          <w:bCs/>
        </w:rPr>
        <w:t>Forensic Community</w:t>
      </w:r>
      <w:r>
        <w:rPr>
          <w:rFonts w:ascii="Times New Roman TUR" w:hAnsi="Times New Roman TUR" w:cs="Times New Roman TUR"/>
          <w:b/>
          <w:bCs/>
        </w:rPr>
        <w:t>:</w:t>
      </w:r>
    </w:p>
    <w:p w14:paraId="7DF57E36"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4DF7E4B6" w14:textId="38C72255" w:rsidR="0082635F" w:rsidRDefault="0082635F" w:rsidP="00E114D5">
      <w:pPr>
        <w:ind w:right="1528"/>
        <w:jc w:val="both"/>
      </w:pPr>
      <w:r>
        <w:t>We are very pleased to invite you and your team to the Butler University</w:t>
      </w:r>
      <w:r w:rsidR="002F662C">
        <w:t xml:space="preserve"> tournament</w:t>
      </w:r>
      <w:r w:rsidR="00F57AFC">
        <w:t xml:space="preserve">, the first annual </w:t>
      </w:r>
      <w:r w:rsidR="00F57AFC" w:rsidRPr="00F57AFC">
        <w:rPr>
          <w:color w:val="1A1A1A"/>
        </w:rPr>
        <w:t>Public Communication Speech and Debate League</w:t>
      </w:r>
      <w:r w:rsidR="00F57AFC">
        <w:rPr>
          <w:color w:val="1A1A1A"/>
        </w:rPr>
        <w:t xml:space="preserve">, </w:t>
      </w:r>
      <w:r w:rsidR="00F57AFC" w:rsidRPr="00F57AFC">
        <w:rPr>
          <w:b/>
          <w:color w:val="1A1A1A"/>
          <w:u w:val="single"/>
        </w:rPr>
        <w:t>On This Day in History</w:t>
      </w:r>
      <w:r w:rsidR="00F57AFC">
        <w:rPr>
          <w:color w:val="1A1A1A"/>
        </w:rPr>
        <w:t xml:space="preserve">! </w:t>
      </w:r>
      <w:r>
        <w:t xml:space="preserve">The tournament will be held on our beautiful campus on </w:t>
      </w:r>
      <w:r w:rsidR="00F57AFC">
        <w:t>Sunday, September 21, 2014</w:t>
      </w:r>
      <w:r>
        <w:t>.</w:t>
      </w:r>
      <w:r w:rsidR="00DE7363">
        <w:t xml:space="preserve"> </w:t>
      </w:r>
      <w:r w:rsidR="00F57AFC">
        <w:t xml:space="preserve">This tournament will </w:t>
      </w:r>
      <w:r w:rsidR="00B83B22">
        <w:t>host</w:t>
      </w:r>
      <w:r w:rsidR="00F57AFC">
        <w:t xml:space="preserve"> many </w:t>
      </w:r>
      <w:r w:rsidR="00B83B22">
        <w:t>new events offered through the PCSDL plus some of the more traditional NFA/AFA events.</w:t>
      </w:r>
      <w:r w:rsidR="00D36E39">
        <w:t xml:space="preserve">  This will be a swing with the University of Indianapolis tournament, which takes place on Saturday, September 20.  </w:t>
      </w:r>
    </w:p>
    <w:p w14:paraId="3A0E0723" w14:textId="77777777" w:rsidR="005222CF" w:rsidRDefault="005222CF" w:rsidP="00E114D5">
      <w:pPr>
        <w:ind w:right="1528"/>
        <w:jc w:val="both"/>
      </w:pPr>
    </w:p>
    <w:p w14:paraId="4734AE91" w14:textId="67544E5A" w:rsidR="00CE3D8E" w:rsidRDefault="000D0A03" w:rsidP="00CE3D8E">
      <w:pPr>
        <w:ind w:right="1528"/>
        <w:jc w:val="both"/>
      </w:pPr>
      <w:r>
        <w:t xml:space="preserve">Butler University offers competition in </w:t>
      </w:r>
      <w:r w:rsidR="00B83B22">
        <w:t xml:space="preserve">the following </w:t>
      </w:r>
      <w:r w:rsidR="009B0F11">
        <w:t xml:space="preserve">new </w:t>
      </w:r>
      <w:r w:rsidR="00B83B22">
        <w:t xml:space="preserve">events: Stand Up Comedy, Ted Talks, Audition Monologue, Improv Duo, Poetry Slam, Editorial Impromptu, and Radio.  (See attached descriptions)  We will also offer </w:t>
      </w:r>
      <w:r w:rsidR="007B56EE">
        <w:t>Impromptu</w:t>
      </w:r>
      <w:r w:rsidR="00B83B22">
        <w:t xml:space="preserve">, </w:t>
      </w:r>
      <w:r w:rsidR="009B0F11">
        <w:t>Prose, Persuasion</w:t>
      </w:r>
      <w:r w:rsidR="005F165B">
        <w:t>, Informative, and DI</w:t>
      </w:r>
      <w:r w:rsidR="009B0F11">
        <w:t>.</w:t>
      </w:r>
      <w:r>
        <w:t xml:space="preserve"> Students may enter up to three events per flight.  Awards</w:t>
      </w:r>
      <w:r w:rsidR="007C1B6E">
        <w:t xml:space="preserve"> </w:t>
      </w:r>
      <w:r w:rsidR="00DE7363">
        <w:t>will</w:t>
      </w:r>
      <w:r>
        <w:t xml:space="preserve"> be presented to the top six speakers in each event, top three quadrathon speakers, and top three schools in</w:t>
      </w:r>
      <w:r w:rsidR="00EA3345">
        <w:t xml:space="preserve"> large and small entry</w:t>
      </w:r>
      <w:r>
        <w:t xml:space="preserve"> team sweepstakes.</w:t>
      </w:r>
      <w:r w:rsidR="00796D49">
        <w:t xml:space="preserve"> </w:t>
      </w:r>
    </w:p>
    <w:p w14:paraId="4B19DD3F" w14:textId="77777777" w:rsidR="002F662C" w:rsidRDefault="002F662C" w:rsidP="00CE3D8E">
      <w:pPr>
        <w:ind w:right="1528"/>
        <w:jc w:val="both"/>
      </w:pPr>
    </w:p>
    <w:p w14:paraId="3A499B4B" w14:textId="3DE5EB64" w:rsidR="00A12EE4" w:rsidRDefault="002F662C" w:rsidP="00A12EE4">
      <w:pPr>
        <w:ind w:right="1438"/>
        <w:rPr>
          <w:rFonts w:ascii="Times New Roman TUR" w:hAnsi="Times New Roman TUR" w:cs="Times New Roman TUR"/>
          <w:bCs/>
        </w:rPr>
      </w:pPr>
      <w:r w:rsidRPr="005222CF">
        <w:rPr>
          <w:rFonts w:ascii="Times New Roman TUR" w:hAnsi="Times New Roman TUR" w:cs="Times New Roman TUR"/>
          <w:bCs/>
        </w:rPr>
        <w:t xml:space="preserve">Please note the entry deadline of </w:t>
      </w:r>
      <w:r w:rsidRPr="00431879">
        <w:rPr>
          <w:rFonts w:ascii="Times New Roman TUR" w:hAnsi="Times New Roman TUR" w:cs="Times New Roman TUR"/>
          <w:b/>
          <w:bCs/>
          <w:u w:val="single"/>
        </w:rPr>
        <w:t>5:00</w:t>
      </w:r>
      <w:r w:rsidRPr="00131D3F">
        <w:rPr>
          <w:rFonts w:ascii="Times New Roman TUR" w:hAnsi="Times New Roman TUR" w:cs="Times New Roman TUR"/>
          <w:b/>
          <w:bCs/>
          <w:u w:val="single"/>
        </w:rPr>
        <w:t xml:space="preserve"> p.m. EST, Tuesday, </w:t>
      </w:r>
      <w:r w:rsidR="009B0F11">
        <w:rPr>
          <w:rFonts w:ascii="Times New Roman TUR" w:hAnsi="Times New Roman TUR" w:cs="Times New Roman TUR"/>
          <w:b/>
          <w:bCs/>
          <w:u w:val="single"/>
        </w:rPr>
        <w:t>September 16</w:t>
      </w:r>
      <w:r w:rsidR="007B56EE">
        <w:rPr>
          <w:rFonts w:ascii="Times New Roman TUR" w:hAnsi="Times New Roman TUR" w:cs="Times New Roman TUR"/>
          <w:b/>
          <w:bCs/>
          <w:u w:val="single"/>
        </w:rPr>
        <w:t>, 2014</w:t>
      </w:r>
      <w:r w:rsidRPr="005222CF">
        <w:rPr>
          <w:rFonts w:ascii="Times New Roman TUR" w:hAnsi="Times New Roman TUR" w:cs="Times New Roman TUR"/>
          <w:bCs/>
        </w:rPr>
        <w:t>.</w:t>
      </w:r>
      <w:r>
        <w:t xml:space="preserve">  </w:t>
      </w:r>
      <w:r w:rsidR="00314F80">
        <w:t xml:space="preserve">We will be using </w:t>
      </w:r>
      <w:r w:rsidR="00314F80" w:rsidRPr="00314F80">
        <w:rPr>
          <w:b/>
        </w:rPr>
        <w:t>forensicstournament.net</w:t>
      </w:r>
      <w:r w:rsidR="00314F80">
        <w:t xml:space="preserve"> to register for this tournament.  </w:t>
      </w:r>
      <w:r>
        <w:t>Fees are</w:t>
      </w:r>
      <w:r w:rsidR="007B56EE">
        <w:t xml:space="preserve"> a little lower</w:t>
      </w:r>
      <w:r>
        <w:t xml:space="preserve"> $</w:t>
      </w:r>
      <w:r w:rsidR="007B56EE">
        <w:t>5</w:t>
      </w:r>
      <w:r>
        <w:t xml:space="preserve"> per </w:t>
      </w:r>
      <w:r w:rsidR="007C1B6E">
        <w:t>slot</w:t>
      </w:r>
      <w:r>
        <w:t>, 6 entries per judge, with $1</w:t>
      </w:r>
      <w:r w:rsidR="007B56EE">
        <w:t>0</w:t>
      </w:r>
      <w:r>
        <w:t xml:space="preserve"> for uncovered slots</w:t>
      </w:r>
      <w:r w:rsidR="00D36E39">
        <w:t xml:space="preserve">.  </w:t>
      </w:r>
      <w:r w:rsidR="00DA1C60">
        <w:t xml:space="preserve"> </w:t>
      </w:r>
      <w:r>
        <w:t>Lunch</w:t>
      </w:r>
      <w:r w:rsidR="00450930">
        <w:t xml:space="preserve"> will be available for purchase in our cafeteria for $</w:t>
      </w:r>
      <w:r w:rsidR="009F3096">
        <w:t>7.</w:t>
      </w:r>
      <w:r w:rsidR="00A60D28">
        <w:t>50</w:t>
      </w:r>
      <w:r w:rsidR="00450930">
        <w:t xml:space="preserve"> per person.</w:t>
      </w:r>
      <w:r w:rsidR="00A12EE4" w:rsidRPr="00A12EE4">
        <w:rPr>
          <w:rFonts w:ascii="Times New Roman TUR" w:hAnsi="Times New Roman TUR" w:cs="Times New Roman TUR"/>
          <w:b/>
          <w:bCs/>
        </w:rPr>
        <w:t xml:space="preserve"> </w:t>
      </w:r>
      <w:r w:rsidR="00A12EE4" w:rsidRPr="002B5ACC">
        <w:rPr>
          <w:rFonts w:ascii="Times New Roman TUR" w:hAnsi="Times New Roman TUR" w:cs="Times New Roman TUR"/>
          <w:b/>
          <w:bCs/>
        </w:rPr>
        <w:t>All judges are expected to be available for all rounds including finals.</w:t>
      </w:r>
      <w:r w:rsidR="00A12EE4" w:rsidRPr="00C23A06">
        <w:rPr>
          <w:rFonts w:ascii="Times New Roman TUR" w:hAnsi="Times New Roman TUR" w:cs="Times New Roman TUR"/>
          <w:bCs/>
        </w:rPr>
        <w:t xml:space="preserve">  </w:t>
      </w:r>
    </w:p>
    <w:p w14:paraId="34D76B2E" w14:textId="77777777" w:rsidR="000D0A03"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p>
    <w:p w14:paraId="4737A2DF" w14:textId="77777777" w:rsidR="0082635F"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r w:rsidR="0082635F">
        <w:t xml:space="preserve">We anticipate an educational, challenging, and very entertaining </w:t>
      </w:r>
      <w:r w:rsidR="00D34276">
        <w:t>day</w:t>
      </w:r>
      <w:r w:rsidR="0082635F">
        <w:t xml:space="preserve"> and hope that you will join us.  Please contact us with any questions by calling (317) 940-9847, faxing (317) 940-9252, or sending email to </w:t>
      </w:r>
      <w:r w:rsidR="0082635F">
        <w:rPr>
          <w:rStyle w:val="Hypertext"/>
        </w:rPr>
        <w:t>jcrawfor@butler.edu</w:t>
      </w:r>
      <w:r w:rsidR="0082635F">
        <w:t xml:space="preserve"> .</w:t>
      </w:r>
    </w:p>
    <w:p w14:paraId="3C7012B7"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328AB7D2" w14:textId="77777777" w:rsidR="00CE3D8E" w:rsidRDefault="00CE3D8E" w:rsidP="004B3493">
      <w:pPr>
        <w:ind w:right="1528"/>
        <w:rPr>
          <w:rFonts w:ascii="Times New Roman TUR" w:hAnsi="Times New Roman TUR" w:cs="Times New Roman TUR"/>
          <w:b/>
          <w:bCs/>
        </w:rPr>
      </w:pPr>
    </w:p>
    <w:p w14:paraId="0EBAB5C1"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Janis Crawford</w:t>
      </w:r>
    </w:p>
    <w:p w14:paraId="2BDB6503"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Director of Forensics</w:t>
      </w:r>
    </w:p>
    <w:p w14:paraId="1ABEEAE6" w14:textId="77777777" w:rsidR="003B5092" w:rsidRDefault="003B5092" w:rsidP="004B3493">
      <w:pPr>
        <w:ind w:right="1528"/>
        <w:rPr>
          <w:rFonts w:ascii="Times New Roman TUR" w:hAnsi="Times New Roman TUR" w:cs="Times New Roman TUR"/>
          <w:b/>
          <w:bCs/>
        </w:rPr>
      </w:pPr>
      <w:r>
        <w:rPr>
          <w:rFonts w:ascii="Times New Roman TUR" w:hAnsi="Times New Roman TUR" w:cs="Times New Roman TUR"/>
          <w:b/>
          <w:bCs/>
        </w:rPr>
        <w:t>4600 Sunset Ave.</w:t>
      </w:r>
    </w:p>
    <w:p w14:paraId="294645FC"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Butler University</w:t>
      </w:r>
    </w:p>
    <w:p w14:paraId="07F79284" w14:textId="77777777" w:rsidR="004E5B65" w:rsidRDefault="00507FC8" w:rsidP="004B3493">
      <w:pPr>
        <w:ind w:right="1528"/>
        <w:rPr>
          <w:rFonts w:ascii="Times New Roman TUR" w:hAnsi="Times New Roman TUR" w:cs="Times New Roman TUR"/>
          <w:b/>
          <w:bCs/>
        </w:rPr>
      </w:pPr>
      <w:r>
        <w:rPr>
          <w:rFonts w:ascii="Times New Roman TUR" w:hAnsi="Times New Roman TUR" w:cs="Times New Roman TUR"/>
          <w:b/>
          <w:bCs/>
        </w:rPr>
        <w:t>Indianapolis, IN 46208</w:t>
      </w:r>
    </w:p>
    <w:p w14:paraId="161CE316" w14:textId="77777777" w:rsidR="00D36E39" w:rsidRDefault="00D36E39" w:rsidP="004B3493">
      <w:pPr>
        <w:ind w:right="1528"/>
        <w:rPr>
          <w:rFonts w:ascii="Times New Roman TUR" w:hAnsi="Times New Roman TUR" w:cs="Times New Roman TUR"/>
          <w:b/>
          <w:bCs/>
        </w:rPr>
      </w:pPr>
    </w:p>
    <w:p w14:paraId="6D40780A" w14:textId="77777777" w:rsidR="00D36E39" w:rsidRDefault="00D36E39" w:rsidP="004B3493">
      <w:pPr>
        <w:ind w:right="1528"/>
        <w:rPr>
          <w:rFonts w:ascii="Times New Roman TUR" w:hAnsi="Times New Roman TUR" w:cs="Times New Roman TUR"/>
          <w:b/>
          <w:bCs/>
        </w:rPr>
      </w:pPr>
    </w:p>
    <w:p w14:paraId="5D4A088C" w14:textId="77777777" w:rsidR="00D36E39" w:rsidRDefault="00D36E39" w:rsidP="004B3493">
      <w:pPr>
        <w:ind w:right="1528"/>
        <w:rPr>
          <w:rFonts w:ascii="Times New Roman TUR" w:hAnsi="Times New Roman TUR" w:cs="Times New Roman TUR"/>
          <w:b/>
          <w:bCs/>
        </w:rPr>
      </w:pPr>
    </w:p>
    <w:p w14:paraId="3FBC8DBF" w14:textId="77777777" w:rsidR="002F662C" w:rsidRDefault="002F662C" w:rsidP="004B3493">
      <w:pPr>
        <w:ind w:right="1528"/>
        <w:rPr>
          <w:rFonts w:ascii="Times New Roman TUR" w:hAnsi="Times New Roman TUR" w:cs="Times New Roman TUR"/>
          <w:b/>
          <w:bCs/>
        </w:rPr>
      </w:pPr>
    </w:p>
    <w:p w14:paraId="3F96B047" w14:textId="77777777" w:rsidR="007C1B6E" w:rsidRDefault="007C1B6E" w:rsidP="004B3493">
      <w:pPr>
        <w:ind w:right="1528"/>
        <w:rPr>
          <w:rFonts w:ascii="Times New Roman TUR" w:hAnsi="Times New Roman TUR" w:cs="Times New Roman TUR"/>
          <w:b/>
          <w:bCs/>
        </w:rPr>
      </w:pPr>
    </w:p>
    <w:p w14:paraId="12F5701C" w14:textId="5F2AC012" w:rsidR="007C1B6E" w:rsidRDefault="00D36E39" w:rsidP="004B3493">
      <w:pPr>
        <w:ind w:right="1528"/>
        <w:rPr>
          <w:rFonts w:ascii="Times New Roman TUR" w:hAnsi="Times New Roman TUR" w:cs="Times New Roman TUR"/>
          <w:b/>
          <w:bCs/>
        </w:rPr>
      </w:pPr>
      <w:r>
        <w:rPr>
          <w:rFonts w:ascii="Times New Roman TUR" w:hAnsi="Times New Roman TUR" w:cs="Times New Roman TUR"/>
          <w:b/>
          <w:bCs/>
        </w:rPr>
        <w:lastRenderedPageBreak/>
        <w:t>Sunday September 21, 2014</w:t>
      </w:r>
    </w:p>
    <w:p w14:paraId="6CDA8D41" w14:textId="77777777" w:rsidR="009B015E" w:rsidRDefault="009B015E" w:rsidP="009B015E">
      <w:pPr>
        <w:tabs>
          <w:tab w:val="clear" w:pos="8640"/>
        </w:tabs>
        <w:rPr>
          <w:rFonts w:ascii="Times New Roman TUR" w:hAnsi="Times New Roman TUR" w:cs="Times New Roman TUR"/>
          <w:b/>
          <w:bCs/>
        </w:rPr>
      </w:pPr>
      <w:r>
        <w:rPr>
          <w:rFonts w:ascii="Times New Roman TUR" w:hAnsi="Times New Roman TUR" w:cs="Times New Roman TUR"/>
          <w:b/>
          <w:bCs/>
        </w:rPr>
        <w:t>Tournament Schedule-IE</w:t>
      </w:r>
    </w:p>
    <w:p w14:paraId="1769E177" w14:textId="7777777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7:00AM – 8:00AM</w:t>
      </w:r>
      <w:r w:rsidRPr="00C23A06">
        <w:rPr>
          <w:rFonts w:ascii="Times New Roman TUR" w:hAnsi="Times New Roman TUR" w:cs="Times New Roman TUR"/>
          <w:bCs/>
        </w:rPr>
        <w:tab/>
      </w:r>
      <w:r w:rsidRPr="00C23A06">
        <w:rPr>
          <w:rFonts w:ascii="Times New Roman TUR" w:hAnsi="Times New Roman TUR" w:cs="Times New Roman TUR"/>
          <w:bCs/>
        </w:rPr>
        <w:tab/>
        <w:t>Registration</w:t>
      </w:r>
      <w:r w:rsidRPr="00C23A06">
        <w:rPr>
          <w:rFonts w:ascii="Times New Roman TUR" w:hAnsi="Times New Roman TUR" w:cs="Times New Roman TUR"/>
          <w:bCs/>
        </w:rPr>
        <w:tab/>
      </w:r>
      <w:r w:rsidRPr="00C23A06">
        <w:rPr>
          <w:rFonts w:ascii="Times New Roman TUR" w:hAnsi="Times New Roman TUR" w:cs="Times New Roman TUR"/>
          <w:bCs/>
        </w:rPr>
        <w:tab/>
        <w:t>Jordan Hall</w:t>
      </w:r>
    </w:p>
    <w:p w14:paraId="53FB469B" w14:textId="4FF862E7" w:rsidR="009B015E" w:rsidRPr="00C23A06" w:rsidRDefault="009B015E" w:rsidP="009B015E">
      <w:pPr>
        <w:tabs>
          <w:tab w:val="clear" w:pos="8640"/>
        </w:tabs>
        <w:rPr>
          <w:rFonts w:ascii="Times New Roman TUR" w:hAnsi="Times New Roman TUR" w:cs="Times New Roman TUR"/>
          <w:bCs/>
        </w:rPr>
      </w:pPr>
      <w:r w:rsidRPr="00C23A06">
        <w:rPr>
          <w:rFonts w:ascii="Times New Roman TUR" w:hAnsi="Times New Roman TUR" w:cs="Times New Roman TUR"/>
          <w:bCs/>
        </w:rPr>
        <w:t>8:00AM – 8:30AM</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Pr="00C23A06">
        <w:rPr>
          <w:rFonts w:ascii="Times New Roman TUR" w:hAnsi="Times New Roman TUR" w:cs="Times New Roman TUR"/>
          <w:bCs/>
        </w:rPr>
        <w:tab/>
      </w:r>
      <w:r>
        <w:rPr>
          <w:rFonts w:ascii="Times New Roman TUR" w:hAnsi="Times New Roman TUR" w:cs="Times New Roman TUR"/>
          <w:bCs/>
        </w:rPr>
        <w:tab/>
        <w:t>GH 101</w:t>
      </w:r>
    </w:p>
    <w:p w14:paraId="07A11F2A" w14:textId="1E3EB344" w:rsidR="00D36E39" w:rsidRDefault="009B015E" w:rsidP="00D36E39">
      <w:pPr>
        <w:tabs>
          <w:tab w:val="clear" w:pos="8640"/>
        </w:tabs>
        <w:rPr>
          <w:rFonts w:ascii="Times New Roman TUR" w:hAnsi="Times New Roman TUR" w:cs="Times New Roman TUR"/>
          <w:bCs/>
        </w:rPr>
      </w:pPr>
      <w:r w:rsidRPr="00C23A06">
        <w:rPr>
          <w:rFonts w:ascii="Times New Roman TUR" w:hAnsi="Times New Roman TUR" w:cs="Times New Roman TUR"/>
          <w:bCs/>
        </w:rPr>
        <w:t>8:30AM – 9:45AM</w:t>
      </w:r>
      <w:r>
        <w:rPr>
          <w:rFonts w:ascii="Times New Roman TUR" w:hAnsi="Times New Roman TUR" w:cs="Times New Roman TUR"/>
          <w:bCs/>
        </w:rPr>
        <w:tab/>
      </w:r>
      <w:r w:rsidR="00D36E39">
        <w:rPr>
          <w:rFonts w:ascii="Times New Roman TUR" w:hAnsi="Times New Roman TUR" w:cs="Times New Roman TUR"/>
          <w:bCs/>
        </w:rPr>
        <w:tab/>
      </w:r>
      <w:r>
        <w:rPr>
          <w:rFonts w:ascii="Times New Roman TUR" w:hAnsi="Times New Roman TUR" w:cs="Times New Roman TUR"/>
          <w:bCs/>
        </w:rPr>
        <w:t>Round 1A</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007B56EE">
        <w:rPr>
          <w:rFonts w:ascii="Times New Roman TUR" w:hAnsi="Times New Roman TUR" w:cs="Times New Roman TUR"/>
          <w:bCs/>
        </w:rPr>
        <w:t xml:space="preserve">, </w:t>
      </w:r>
      <w:r w:rsidR="00D36E39">
        <w:rPr>
          <w:rFonts w:ascii="Times New Roman TUR" w:hAnsi="Times New Roman TUR" w:cs="Times New Roman TUR"/>
          <w:bCs/>
        </w:rPr>
        <w:t xml:space="preserve">Monologues, Slam Poetry, </w:t>
      </w:r>
    </w:p>
    <w:p w14:paraId="6B65FF45" w14:textId="25103F37" w:rsidR="007B56EE" w:rsidRPr="00C23A06" w:rsidRDefault="007B56EE" w:rsidP="00D36E39">
      <w:pPr>
        <w:tabs>
          <w:tab w:val="clear" w:pos="8640"/>
        </w:tabs>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Impromptu</w:t>
      </w:r>
      <w:r w:rsidR="005F165B">
        <w:rPr>
          <w:rFonts w:ascii="Times New Roman TUR" w:hAnsi="Times New Roman TUR" w:cs="Times New Roman TUR"/>
          <w:bCs/>
        </w:rPr>
        <w:t>, Informative,</w:t>
      </w:r>
      <w:r w:rsidR="005F165B" w:rsidRPr="005F165B">
        <w:rPr>
          <w:rFonts w:ascii="Times New Roman TUR" w:hAnsi="Times New Roman TUR" w:cs="Times New Roman TUR"/>
          <w:bCs/>
        </w:rPr>
        <w:t xml:space="preserve"> </w:t>
      </w:r>
      <w:r w:rsidR="005F165B">
        <w:rPr>
          <w:rFonts w:ascii="Times New Roman TUR" w:hAnsi="Times New Roman TUR" w:cs="Times New Roman TUR"/>
          <w:bCs/>
        </w:rPr>
        <w:t>Prose</w:t>
      </w:r>
    </w:p>
    <w:p w14:paraId="7EECDFAC" w14:textId="491064C4" w:rsidR="009B015E" w:rsidRPr="00C23A06" w:rsidRDefault="009B015E"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9:45</w:t>
      </w:r>
      <w:r w:rsidRPr="00C23A06">
        <w:rPr>
          <w:rFonts w:ascii="Times New Roman TUR" w:hAnsi="Times New Roman TUR" w:cs="Times New Roman TUR"/>
          <w:bCs/>
        </w:rPr>
        <w:t>AM – 10:</w:t>
      </w:r>
      <w:r>
        <w:rPr>
          <w:rFonts w:ascii="Times New Roman TUR" w:hAnsi="Times New Roman TUR" w:cs="Times New Roman TUR"/>
          <w:bCs/>
        </w:rPr>
        <w:t>15</w:t>
      </w:r>
      <w:r w:rsidRPr="00C23A06">
        <w:rPr>
          <w:rFonts w:ascii="Times New Roman TUR" w:hAnsi="Times New Roman TUR" w:cs="Times New Roman TUR"/>
          <w:bCs/>
        </w:rPr>
        <w:t>AM</w:t>
      </w:r>
      <w:r w:rsidRPr="00C23A06">
        <w:rPr>
          <w:rFonts w:ascii="Times New Roman TUR" w:hAnsi="Times New Roman TUR" w:cs="Times New Roman TUR"/>
          <w:bCs/>
        </w:rPr>
        <w:tab/>
      </w:r>
      <w:r>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00A60D28">
        <w:rPr>
          <w:rFonts w:ascii="Times New Roman TUR" w:hAnsi="Times New Roman TUR" w:cs="Times New Roman TUR"/>
          <w:bCs/>
        </w:rPr>
        <w:tab/>
      </w:r>
      <w:r w:rsidR="00A60D28">
        <w:rPr>
          <w:rFonts w:ascii="Times New Roman TUR" w:hAnsi="Times New Roman TUR" w:cs="Times New Roman TUR"/>
          <w:bCs/>
        </w:rPr>
        <w:tab/>
        <w:t>GH 101</w:t>
      </w:r>
    </w:p>
    <w:p w14:paraId="604DC291" w14:textId="22C2D61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10:</w:t>
      </w:r>
      <w:r>
        <w:rPr>
          <w:rFonts w:ascii="Times New Roman TUR" w:hAnsi="Times New Roman TUR" w:cs="Times New Roman TUR"/>
          <w:bCs/>
        </w:rPr>
        <w:t>15</w:t>
      </w:r>
      <w:r w:rsidRPr="00C23A06">
        <w:rPr>
          <w:rFonts w:ascii="Times New Roman TUR" w:hAnsi="Times New Roman TUR" w:cs="Times New Roman TUR"/>
          <w:bCs/>
        </w:rPr>
        <w:t>AM – 11:</w:t>
      </w:r>
      <w:r>
        <w:rPr>
          <w:rFonts w:ascii="Times New Roman TUR" w:hAnsi="Times New Roman TUR" w:cs="Times New Roman TUR"/>
          <w:bCs/>
        </w:rPr>
        <w:t>30</w:t>
      </w:r>
      <w:r w:rsidRPr="00C23A06">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t>Round 2</w:t>
      </w:r>
      <w:r w:rsidRPr="00C23A06">
        <w:rPr>
          <w:rFonts w:ascii="Times New Roman TUR" w:hAnsi="Times New Roman TUR" w:cs="Times New Roman TUR"/>
          <w:bCs/>
        </w:rPr>
        <w:t>A</w:t>
      </w:r>
      <w:r w:rsidR="00DA1C60">
        <w:rPr>
          <w:rFonts w:ascii="Times New Roman TUR" w:hAnsi="Times New Roman TUR" w:cs="Times New Roman TUR"/>
          <w:bCs/>
        </w:rPr>
        <w:tab/>
      </w:r>
      <w:r w:rsidR="00DA1C60">
        <w:rPr>
          <w:rFonts w:ascii="Times New Roman TUR" w:hAnsi="Times New Roman TUR" w:cs="Times New Roman TUR"/>
          <w:bCs/>
        </w:rPr>
        <w:tab/>
      </w:r>
    </w:p>
    <w:p w14:paraId="222E22E6" w14:textId="5C356C37" w:rsidR="009B015E"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11:</w:t>
      </w:r>
      <w:r>
        <w:rPr>
          <w:rFonts w:ascii="Times New Roman TUR" w:hAnsi="Times New Roman TUR" w:cs="Times New Roman TUR"/>
          <w:bCs/>
        </w:rPr>
        <w:t>30</w:t>
      </w:r>
      <w:r w:rsidRPr="00C23A06">
        <w:rPr>
          <w:rFonts w:ascii="Times New Roman TUR" w:hAnsi="Times New Roman TUR" w:cs="Times New Roman TUR"/>
          <w:bCs/>
        </w:rPr>
        <w:t>AM – 12:</w:t>
      </w:r>
      <w:r w:rsidR="009039F7">
        <w:rPr>
          <w:rFonts w:ascii="Times New Roman TUR" w:hAnsi="Times New Roman TUR" w:cs="Times New Roman TUR"/>
          <w:bCs/>
        </w:rPr>
        <w:t>00</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t>Lunch</w:t>
      </w:r>
    </w:p>
    <w:p w14:paraId="1630EF99" w14:textId="14740EF3" w:rsidR="009039F7" w:rsidRDefault="007B56EE" w:rsidP="005F165B">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12</w:t>
      </w:r>
      <w:r w:rsidR="009039F7">
        <w:rPr>
          <w:rFonts w:ascii="Times New Roman TUR" w:hAnsi="Times New Roman TUR" w:cs="Times New Roman TUR"/>
          <w:bCs/>
        </w:rPr>
        <w:t>00</w:t>
      </w:r>
      <w:r w:rsidR="009B015E" w:rsidRPr="00C23A06">
        <w:rPr>
          <w:rFonts w:ascii="Times New Roman TUR" w:hAnsi="Times New Roman TUR" w:cs="Times New Roman TUR"/>
          <w:bCs/>
        </w:rPr>
        <w:t>PM – 1:</w:t>
      </w:r>
      <w:r w:rsidR="009039F7">
        <w:rPr>
          <w:rFonts w:ascii="Times New Roman TUR" w:hAnsi="Times New Roman TUR" w:cs="Times New Roman TUR"/>
          <w:bCs/>
        </w:rPr>
        <w:t>15</w:t>
      </w:r>
      <w:r w:rsidR="009B015E" w:rsidRPr="00C23A06">
        <w:rPr>
          <w:rFonts w:ascii="Times New Roman TUR" w:hAnsi="Times New Roman TUR" w:cs="Times New Roman TUR"/>
          <w:bCs/>
        </w:rPr>
        <w:t>PM</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1B</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039F7">
        <w:rPr>
          <w:rFonts w:ascii="Times New Roman TUR" w:hAnsi="Times New Roman TUR" w:cs="Times New Roman TUR"/>
          <w:bCs/>
        </w:rPr>
        <w:t>Stand-Up</w:t>
      </w:r>
      <w:r w:rsidR="00D36E39">
        <w:rPr>
          <w:rFonts w:ascii="Times New Roman TUR" w:hAnsi="Times New Roman TUR" w:cs="Times New Roman TUR"/>
          <w:bCs/>
        </w:rPr>
        <w:t xml:space="preserve">, Improv DUO, </w:t>
      </w:r>
      <w:r w:rsidR="00A60D28">
        <w:rPr>
          <w:rFonts w:ascii="Times New Roman TUR" w:hAnsi="Times New Roman TUR" w:cs="Times New Roman TUR"/>
          <w:bCs/>
        </w:rPr>
        <w:t xml:space="preserve">Persuasion, </w:t>
      </w:r>
      <w:r w:rsidR="005F165B">
        <w:rPr>
          <w:rFonts w:ascii="Times New Roman TUR" w:hAnsi="Times New Roman TUR" w:cs="Times New Roman TUR"/>
          <w:bCs/>
        </w:rPr>
        <w:t xml:space="preserve">Ted Talks, </w:t>
      </w:r>
    </w:p>
    <w:p w14:paraId="2D5EF5CD" w14:textId="771A5564" w:rsidR="007B56EE" w:rsidRDefault="007B56EE" w:rsidP="007B56E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sidR="005F165B">
        <w:rPr>
          <w:rFonts w:ascii="Times New Roman TUR" w:hAnsi="Times New Roman TUR" w:cs="Times New Roman TUR"/>
          <w:bCs/>
        </w:rPr>
        <w:t xml:space="preserve">Editorial </w:t>
      </w:r>
      <w:r>
        <w:rPr>
          <w:rFonts w:ascii="Times New Roman TUR" w:hAnsi="Times New Roman TUR" w:cs="Times New Roman TUR"/>
          <w:bCs/>
        </w:rPr>
        <w:t>Impromptu</w:t>
      </w:r>
      <w:r w:rsidR="005F165B">
        <w:rPr>
          <w:rFonts w:ascii="Times New Roman TUR" w:hAnsi="Times New Roman TUR" w:cs="Times New Roman TUR"/>
          <w:bCs/>
        </w:rPr>
        <w:t>, and DI</w:t>
      </w:r>
    </w:p>
    <w:p w14:paraId="4001E8C6" w14:textId="6E647B66"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1:15-2:45</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2B</w:t>
      </w:r>
      <w:r w:rsidR="00DA1C60">
        <w:rPr>
          <w:rFonts w:ascii="Times New Roman TUR" w:hAnsi="Times New Roman TUR" w:cs="Times New Roman TUR"/>
          <w:bCs/>
        </w:rPr>
        <w:tab/>
      </w:r>
      <w:r w:rsidR="00DA1C60">
        <w:rPr>
          <w:rFonts w:ascii="Times New Roman TUR" w:hAnsi="Times New Roman TUR" w:cs="Times New Roman TUR"/>
          <w:bCs/>
        </w:rPr>
        <w:tab/>
      </w:r>
    </w:p>
    <w:p w14:paraId="244BDB55" w14:textId="17E19636" w:rsidR="009B015E" w:rsidRPr="00C23A06" w:rsidRDefault="00A60D28"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w:t>
      </w:r>
      <w:r w:rsidR="009039F7">
        <w:rPr>
          <w:rFonts w:ascii="Times New Roman TUR" w:hAnsi="Times New Roman TUR" w:cs="Times New Roman TUR"/>
          <w:bCs/>
        </w:rPr>
        <w:t>00</w:t>
      </w:r>
      <w:r w:rsidR="009B015E" w:rsidRPr="00C23A06">
        <w:rPr>
          <w:rFonts w:ascii="Times New Roman TUR" w:hAnsi="Times New Roman TUR" w:cs="Times New Roman TUR"/>
          <w:bCs/>
        </w:rPr>
        <w:t xml:space="preserve">– </w:t>
      </w:r>
      <w:r w:rsidR="009039F7">
        <w:rPr>
          <w:rFonts w:ascii="Times New Roman TUR" w:hAnsi="Times New Roman TUR" w:cs="Times New Roman TUR"/>
          <w:bCs/>
        </w:rPr>
        <w:t>3:30</w:t>
      </w:r>
      <w:r>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039F7">
        <w:rPr>
          <w:rFonts w:ascii="Times New Roman TUR" w:hAnsi="Times New Roman TUR" w:cs="Times New Roman TUR"/>
          <w:bCs/>
        </w:rPr>
        <w:t>Radio</w:t>
      </w:r>
      <w:r w:rsidR="009B015E" w:rsidRPr="00C23A06">
        <w:rPr>
          <w:rFonts w:ascii="Times New Roman TUR" w:hAnsi="Times New Roman TUR" w:cs="Times New Roman TUR"/>
          <w:bCs/>
        </w:rPr>
        <w:t xml:space="preserve"> Draw</w:t>
      </w:r>
    </w:p>
    <w:p w14:paraId="0D2A18D5" w14:textId="127E861B" w:rsidR="009B015E"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3:30</w:t>
      </w:r>
      <w:r w:rsidR="009B015E">
        <w:rPr>
          <w:rFonts w:ascii="Times New Roman TUR" w:hAnsi="Times New Roman TUR" w:cs="Times New Roman TUR"/>
          <w:bCs/>
        </w:rPr>
        <w:t xml:space="preserve"> – </w:t>
      </w:r>
      <w:r>
        <w:rPr>
          <w:rFonts w:ascii="Times New Roman TUR" w:hAnsi="Times New Roman TUR" w:cs="Times New Roman TUR"/>
          <w:bCs/>
        </w:rPr>
        <w:t>4:45</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Finals Flight A</w:t>
      </w:r>
      <w:r w:rsidR="00DA1C60">
        <w:rPr>
          <w:rFonts w:ascii="Times New Roman TUR" w:hAnsi="Times New Roman TUR" w:cs="Times New Roman TUR"/>
          <w:bCs/>
        </w:rPr>
        <w:tab/>
      </w:r>
    </w:p>
    <w:p w14:paraId="23076BC3" w14:textId="1AEB6233"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4:45-6:00</w:t>
      </w:r>
      <w:r w:rsidR="00A60D28">
        <w:rPr>
          <w:rFonts w:ascii="Times New Roman TUR" w:hAnsi="Times New Roman TUR" w:cs="Times New Roman TUR"/>
          <w:bCs/>
        </w:rPr>
        <w:tab/>
      </w:r>
      <w:r w:rsidR="00A60D28">
        <w:rPr>
          <w:rFonts w:ascii="Times New Roman TUR" w:hAnsi="Times New Roman TUR" w:cs="Times New Roman TUR"/>
          <w:bCs/>
        </w:rPr>
        <w:tab/>
      </w:r>
      <w:r w:rsidR="009B015E" w:rsidRPr="00C23A06">
        <w:rPr>
          <w:rFonts w:ascii="Times New Roman TUR" w:hAnsi="Times New Roman TUR" w:cs="Times New Roman TUR"/>
          <w:bCs/>
        </w:rPr>
        <w:tab/>
        <w:t>Finals Flight B</w:t>
      </w:r>
      <w:r w:rsidR="00DA1C60">
        <w:rPr>
          <w:rFonts w:ascii="Times New Roman TUR" w:hAnsi="Times New Roman TUR" w:cs="Times New Roman TUR"/>
          <w:bCs/>
        </w:rPr>
        <w:tab/>
      </w:r>
    </w:p>
    <w:p w14:paraId="6EBDDD25" w14:textId="23DE5023" w:rsidR="009B015E" w:rsidRDefault="00856C63"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sidR="009B015E">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Awards</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B015E">
        <w:rPr>
          <w:rFonts w:ascii="Times New Roman TUR" w:hAnsi="Times New Roman TUR" w:cs="Times New Roman TUR"/>
          <w:bCs/>
        </w:rPr>
        <w:t>Jordan Hall 141</w:t>
      </w:r>
    </w:p>
    <w:p w14:paraId="04D9D552" w14:textId="77777777" w:rsidR="00506B12" w:rsidRPr="00C23A06" w:rsidRDefault="00506B12" w:rsidP="009B015E">
      <w:pPr>
        <w:tabs>
          <w:tab w:val="clear" w:pos="8640"/>
        </w:tabs>
        <w:spacing w:line="340" w:lineRule="exact"/>
        <w:rPr>
          <w:color w:val="000000"/>
        </w:rPr>
      </w:pPr>
    </w:p>
    <w:p w14:paraId="592C4694" w14:textId="77777777" w:rsidR="00506B12" w:rsidRDefault="00506B12" w:rsidP="009B015E">
      <w:pPr>
        <w:spacing w:line="340" w:lineRule="exact"/>
        <w:rPr>
          <w:rFonts w:ascii="Times New Roman TUR" w:hAnsi="Times New Roman TUR" w:cs="Times New Roman TUR"/>
          <w:bCs/>
        </w:rPr>
      </w:pPr>
    </w:p>
    <w:p w14:paraId="129C7DA0" w14:textId="77777777" w:rsidR="00506B12" w:rsidRDefault="00506B12" w:rsidP="009B015E">
      <w:pPr>
        <w:spacing w:line="340" w:lineRule="exact"/>
        <w:rPr>
          <w:rFonts w:ascii="Times New Roman TUR" w:hAnsi="Times New Roman TUR" w:cs="Times New Roman TUR"/>
          <w:bCs/>
        </w:rPr>
      </w:pPr>
    </w:p>
    <w:p w14:paraId="188C1F25" w14:textId="77777777" w:rsidR="00506B12" w:rsidRDefault="00506B12" w:rsidP="009B015E">
      <w:pPr>
        <w:spacing w:line="340" w:lineRule="exact"/>
        <w:rPr>
          <w:rFonts w:ascii="Times New Roman TUR" w:hAnsi="Times New Roman TUR" w:cs="Times New Roman TUR"/>
          <w:bCs/>
        </w:rPr>
      </w:pPr>
    </w:p>
    <w:p w14:paraId="5B765A35" w14:textId="77777777" w:rsidR="00404106" w:rsidRDefault="00404106" w:rsidP="00B508C2">
      <w:pPr>
        <w:ind w:right="1438"/>
        <w:rPr>
          <w:rFonts w:ascii="Times New Roman TUR" w:hAnsi="Times New Roman TUR" w:cs="Times New Roman TUR"/>
          <w:bCs/>
        </w:rPr>
      </w:pPr>
    </w:p>
    <w:p w14:paraId="666F94B1" w14:textId="77777777" w:rsidR="00404106" w:rsidRDefault="00404106" w:rsidP="00B508C2">
      <w:pPr>
        <w:ind w:right="1438"/>
        <w:rPr>
          <w:rFonts w:ascii="Times New Roman TUR" w:hAnsi="Times New Roman TUR" w:cs="Times New Roman TUR"/>
          <w:bCs/>
        </w:rPr>
      </w:pPr>
    </w:p>
    <w:p w14:paraId="61A84AA7" w14:textId="77777777" w:rsidR="00404106" w:rsidRDefault="00404106" w:rsidP="00B508C2">
      <w:pPr>
        <w:ind w:right="1438"/>
        <w:rPr>
          <w:rFonts w:ascii="Times New Roman TUR" w:hAnsi="Times New Roman TUR" w:cs="Times New Roman TUR"/>
          <w:bCs/>
        </w:rPr>
      </w:pPr>
    </w:p>
    <w:p w14:paraId="1044C848" w14:textId="77777777" w:rsidR="00404106" w:rsidRDefault="00404106" w:rsidP="00B508C2">
      <w:pPr>
        <w:ind w:right="1438"/>
        <w:rPr>
          <w:rFonts w:ascii="Times New Roman TUR" w:hAnsi="Times New Roman TUR" w:cs="Times New Roman TUR"/>
          <w:bCs/>
        </w:rPr>
      </w:pPr>
    </w:p>
    <w:p w14:paraId="39C41CF1" w14:textId="77777777" w:rsidR="00404106" w:rsidRDefault="00404106" w:rsidP="00B508C2">
      <w:pPr>
        <w:ind w:right="1438"/>
        <w:rPr>
          <w:rFonts w:ascii="Times New Roman TUR" w:hAnsi="Times New Roman TUR" w:cs="Times New Roman TUR"/>
          <w:bCs/>
        </w:rPr>
      </w:pPr>
    </w:p>
    <w:p w14:paraId="33971887" w14:textId="0983532E" w:rsidR="00404106" w:rsidRDefault="006225FB" w:rsidP="006225FB">
      <w:pPr>
        <w:tabs>
          <w:tab w:val="clear" w:pos="8640"/>
        </w:tabs>
        <w:rPr>
          <w:rFonts w:ascii="Times New Roman TUR" w:hAnsi="Times New Roman TUR" w:cs="Times New Roman TUR"/>
          <w:bCs/>
        </w:rPr>
      </w:pPr>
      <w:r>
        <w:rPr>
          <w:rFonts w:ascii="Times New Roman TUR" w:hAnsi="Times New Roman TUR" w:cs="Times New Roman TUR"/>
          <w:bCs/>
        </w:rPr>
        <w:t>Flight A:  Radio</w:t>
      </w:r>
      <w:r w:rsidRPr="00C23A06">
        <w:rPr>
          <w:rFonts w:ascii="Times New Roman TUR" w:hAnsi="Times New Roman TUR" w:cs="Times New Roman TUR"/>
          <w:bCs/>
        </w:rPr>
        <w:t xml:space="preserve">, </w:t>
      </w:r>
      <w:r>
        <w:rPr>
          <w:rFonts w:ascii="Times New Roman TUR" w:hAnsi="Times New Roman TUR" w:cs="Times New Roman TUR"/>
          <w:bCs/>
        </w:rPr>
        <w:t xml:space="preserve">Monologues, Slam Poetry, </w:t>
      </w:r>
      <w:r w:rsidR="005F165B">
        <w:rPr>
          <w:rFonts w:ascii="Times New Roman TUR" w:hAnsi="Times New Roman TUR" w:cs="Times New Roman TUR"/>
          <w:bCs/>
        </w:rPr>
        <w:t xml:space="preserve">Prose, Informative, </w:t>
      </w:r>
      <w:r>
        <w:rPr>
          <w:rFonts w:ascii="Times New Roman TUR" w:hAnsi="Times New Roman TUR" w:cs="Times New Roman TUR"/>
          <w:bCs/>
        </w:rPr>
        <w:t>and Impromptu</w:t>
      </w:r>
    </w:p>
    <w:p w14:paraId="2A33DE4A" w14:textId="0E1AB4B3" w:rsidR="006225FB" w:rsidRDefault="006225FB" w:rsidP="006225FB">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 xml:space="preserve">Flight B:  Stand-Up, Improv DUO, </w:t>
      </w:r>
      <w:r w:rsidR="005F165B">
        <w:rPr>
          <w:rFonts w:ascii="Times New Roman TUR" w:hAnsi="Times New Roman TUR" w:cs="Times New Roman TUR"/>
          <w:bCs/>
        </w:rPr>
        <w:t xml:space="preserve">Ted Talks, </w:t>
      </w:r>
      <w:r>
        <w:rPr>
          <w:rFonts w:ascii="Times New Roman TUR" w:hAnsi="Times New Roman TUR" w:cs="Times New Roman TUR"/>
          <w:bCs/>
        </w:rPr>
        <w:t>Persuasion, Editorial Impromptu</w:t>
      </w:r>
      <w:r w:rsidR="005F165B">
        <w:rPr>
          <w:rFonts w:ascii="Times New Roman TUR" w:hAnsi="Times New Roman TUR" w:cs="Times New Roman TUR"/>
          <w:bCs/>
        </w:rPr>
        <w:t>, and DI</w:t>
      </w:r>
    </w:p>
    <w:p w14:paraId="4694B7C1" w14:textId="77777777" w:rsidR="00404106" w:rsidRDefault="00404106" w:rsidP="00B508C2">
      <w:pPr>
        <w:ind w:right="1438"/>
        <w:rPr>
          <w:rFonts w:ascii="Times New Roman TUR" w:hAnsi="Times New Roman TUR" w:cs="Times New Roman TUR"/>
          <w:bCs/>
        </w:rPr>
      </w:pPr>
    </w:p>
    <w:p w14:paraId="525A303E" w14:textId="77777777" w:rsidR="00404106" w:rsidRDefault="00404106" w:rsidP="00B508C2">
      <w:pPr>
        <w:ind w:right="1438"/>
        <w:rPr>
          <w:rFonts w:ascii="Times New Roman TUR" w:hAnsi="Times New Roman TUR" w:cs="Times New Roman TUR"/>
          <w:bCs/>
        </w:rPr>
      </w:pPr>
    </w:p>
    <w:p w14:paraId="68F99F26" w14:textId="77777777" w:rsidR="00404106" w:rsidRDefault="00404106" w:rsidP="00B508C2">
      <w:pPr>
        <w:ind w:right="1438"/>
        <w:rPr>
          <w:rFonts w:ascii="Times New Roman TUR" w:hAnsi="Times New Roman TUR" w:cs="Times New Roman TUR"/>
          <w:bCs/>
        </w:rPr>
      </w:pPr>
    </w:p>
    <w:p w14:paraId="4B5B72D5" w14:textId="77777777" w:rsidR="00D86C4A" w:rsidRDefault="00D86C4A" w:rsidP="00B508C2">
      <w:pPr>
        <w:ind w:right="1438"/>
        <w:rPr>
          <w:rFonts w:ascii="Times New Roman TUR" w:hAnsi="Times New Roman TUR" w:cs="Times New Roman TUR"/>
          <w:bCs/>
        </w:rPr>
      </w:pPr>
    </w:p>
    <w:p w14:paraId="0E514327" w14:textId="77777777" w:rsidR="00D86C4A" w:rsidRDefault="00D86C4A" w:rsidP="00B508C2">
      <w:pPr>
        <w:ind w:right="1438"/>
        <w:rPr>
          <w:rFonts w:ascii="Times New Roman TUR" w:hAnsi="Times New Roman TUR" w:cs="Times New Roman TUR"/>
          <w:bCs/>
        </w:rPr>
      </w:pPr>
    </w:p>
    <w:p w14:paraId="5E89E69D" w14:textId="77777777" w:rsidR="00D86C4A" w:rsidRDefault="00D86C4A" w:rsidP="00B508C2">
      <w:pPr>
        <w:ind w:right="1438"/>
        <w:rPr>
          <w:rFonts w:ascii="Times New Roman TUR" w:hAnsi="Times New Roman TUR" w:cs="Times New Roman TUR"/>
          <w:bCs/>
        </w:rPr>
      </w:pPr>
    </w:p>
    <w:p w14:paraId="61DEC09D" w14:textId="77777777" w:rsidR="005F165B" w:rsidRDefault="005F165B" w:rsidP="00B508C2">
      <w:pPr>
        <w:ind w:right="1438"/>
        <w:rPr>
          <w:rFonts w:ascii="Times New Roman TUR" w:hAnsi="Times New Roman TUR" w:cs="Times New Roman TUR"/>
          <w:bCs/>
        </w:rPr>
      </w:pPr>
    </w:p>
    <w:p w14:paraId="39901F9A" w14:textId="77777777" w:rsidR="005F165B" w:rsidRDefault="005F165B" w:rsidP="00B508C2">
      <w:pPr>
        <w:ind w:right="1438"/>
        <w:rPr>
          <w:rFonts w:ascii="Times New Roman TUR" w:hAnsi="Times New Roman TUR" w:cs="Times New Roman TUR"/>
          <w:bCs/>
        </w:rPr>
      </w:pPr>
    </w:p>
    <w:p w14:paraId="6919253E" w14:textId="77777777" w:rsidR="005F165B" w:rsidRDefault="005F165B" w:rsidP="00B508C2">
      <w:pPr>
        <w:ind w:right="1438"/>
        <w:rPr>
          <w:rFonts w:ascii="Times New Roman TUR" w:hAnsi="Times New Roman TUR" w:cs="Times New Roman TUR"/>
          <w:bCs/>
        </w:rPr>
      </w:pPr>
    </w:p>
    <w:p w14:paraId="04B6B49D" w14:textId="77777777" w:rsidR="005F165B" w:rsidRDefault="005F165B" w:rsidP="00B508C2">
      <w:pPr>
        <w:ind w:right="1438"/>
        <w:rPr>
          <w:rFonts w:ascii="Times New Roman TUR" w:hAnsi="Times New Roman TUR" w:cs="Times New Roman TUR"/>
          <w:bCs/>
        </w:rPr>
      </w:pPr>
    </w:p>
    <w:p w14:paraId="703B8C87" w14:textId="77777777" w:rsidR="005F165B" w:rsidRDefault="005F165B" w:rsidP="00B508C2">
      <w:pPr>
        <w:ind w:right="1438"/>
        <w:rPr>
          <w:rFonts w:ascii="Times New Roman TUR" w:hAnsi="Times New Roman TUR" w:cs="Times New Roman TUR"/>
          <w:bCs/>
        </w:rPr>
      </w:pPr>
    </w:p>
    <w:p w14:paraId="378AF84D" w14:textId="77777777" w:rsidR="005F165B" w:rsidRDefault="005F165B" w:rsidP="00B508C2">
      <w:pPr>
        <w:ind w:right="1438"/>
        <w:rPr>
          <w:rFonts w:ascii="Times New Roman TUR" w:hAnsi="Times New Roman TUR" w:cs="Times New Roman TUR"/>
          <w:bCs/>
        </w:rPr>
      </w:pPr>
    </w:p>
    <w:p w14:paraId="6964731E" w14:textId="77777777" w:rsidR="005F165B" w:rsidRDefault="005F165B" w:rsidP="00B508C2">
      <w:pPr>
        <w:ind w:right="1438"/>
        <w:rPr>
          <w:rFonts w:ascii="Times New Roman TUR" w:hAnsi="Times New Roman TUR" w:cs="Times New Roman TUR"/>
          <w:bCs/>
        </w:rPr>
      </w:pPr>
    </w:p>
    <w:p w14:paraId="4DA13B3C" w14:textId="77777777" w:rsidR="005F165B" w:rsidRDefault="005F165B" w:rsidP="00B508C2">
      <w:pPr>
        <w:ind w:right="1438"/>
        <w:rPr>
          <w:rFonts w:ascii="Times New Roman TUR" w:hAnsi="Times New Roman TUR" w:cs="Times New Roman TUR"/>
          <w:bCs/>
        </w:rPr>
      </w:pPr>
    </w:p>
    <w:p w14:paraId="3D6A57DF" w14:textId="77777777" w:rsidR="005F165B" w:rsidRDefault="005F165B" w:rsidP="00B508C2">
      <w:pPr>
        <w:ind w:right="1438"/>
        <w:rPr>
          <w:rFonts w:ascii="Times New Roman TUR" w:hAnsi="Times New Roman TUR" w:cs="Times New Roman TUR"/>
          <w:bCs/>
        </w:rPr>
      </w:pPr>
    </w:p>
    <w:p w14:paraId="33B9CF25" w14:textId="77777777" w:rsidR="005F165B" w:rsidRDefault="005F165B" w:rsidP="00B508C2">
      <w:pPr>
        <w:ind w:right="1438"/>
        <w:rPr>
          <w:rFonts w:ascii="Times New Roman TUR" w:hAnsi="Times New Roman TUR" w:cs="Times New Roman TUR"/>
          <w:bCs/>
        </w:rPr>
      </w:pPr>
    </w:p>
    <w:p w14:paraId="68E50DCA" w14:textId="77777777" w:rsidR="005F165B" w:rsidRDefault="005F165B" w:rsidP="005F165B">
      <w:pPr>
        <w:pStyle w:val="NormalWeb"/>
        <w:shd w:val="clear" w:color="auto" w:fill="FFFFFF"/>
        <w:spacing w:before="0" w:beforeAutospacing="0" w:after="0" w:afterAutospacing="0" w:line="240" w:lineRule="atLeast"/>
        <w:rPr>
          <w:rStyle w:val="Hyperlink"/>
          <w:rFonts w:ascii="Arial" w:hAnsi="Arial" w:cs="Arial"/>
        </w:rPr>
      </w:pPr>
      <w:r w:rsidRPr="00FC19B7">
        <w:rPr>
          <w:rFonts w:ascii="Arial" w:hAnsi="Arial" w:cs="Arial"/>
          <w:b/>
          <w:color w:val="222222"/>
        </w:rPr>
        <w:lastRenderedPageBreak/>
        <w:t>Stand Up Comedy</w:t>
      </w:r>
      <w:r w:rsidRPr="00FC19B7">
        <w:rPr>
          <w:rFonts w:ascii="Arial" w:hAnsi="Arial" w:cs="Arial"/>
          <w:color w:val="222222"/>
        </w:rPr>
        <w:t xml:space="preserve"> – Contestants will present an original 3-4 minute stand up comedy set.  Comics learn quickly that the cleaner you work, the more you work.  Comedy sets do not need to be totally clean, but they should not be totally offensive.  That means no ‘N’ word, ‘F’ word (the gay ‘f’ word, not the other one), or the ‘C’ word.  While there are numerous sites that provide instruction on how to prepare a Stand-Up Comedy program, the following provides an excellent overview: </w:t>
      </w:r>
      <w:hyperlink r:id="rId5" w:history="1">
        <w:r w:rsidRPr="00FC19B7">
          <w:rPr>
            <w:rStyle w:val="Hyperlink"/>
            <w:rFonts w:ascii="Arial" w:hAnsi="Arial" w:cs="Arial"/>
          </w:rPr>
          <w:t>http://www.standupcomedyclinic.com/1407/top-10-tips-for-performing-in-comedy-competitions2/</w:t>
        </w:r>
      </w:hyperlink>
    </w:p>
    <w:p w14:paraId="5EC6A249" w14:textId="77777777" w:rsidR="005F165B" w:rsidRDefault="005F165B" w:rsidP="005F165B">
      <w:pPr>
        <w:pStyle w:val="NormalWeb"/>
        <w:shd w:val="clear" w:color="auto" w:fill="FFFFFF"/>
        <w:spacing w:before="0" w:beforeAutospacing="0" w:after="0" w:afterAutospacing="0" w:line="240" w:lineRule="atLeast"/>
        <w:rPr>
          <w:rStyle w:val="Hyperlink"/>
          <w:rFonts w:ascii="Arial" w:hAnsi="Arial" w:cs="Arial"/>
        </w:rPr>
      </w:pPr>
    </w:p>
    <w:p w14:paraId="054CAC4E" w14:textId="77777777" w:rsidR="005F165B" w:rsidRDefault="005F165B" w:rsidP="005F165B">
      <w:pPr>
        <w:pStyle w:val="NormalWeb"/>
        <w:shd w:val="clear" w:color="auto" w:fill="FFFFFF"/>
        <w:spacing w:before="0" w:beforeAutospacing="0" w:after="0" w:afterAutospacing="0" w:line="240" w:lineRule="atLeast"/>
        <w:rPr>
          <w:rStyle w:val="Hyperlink"/>
          <w:rFonts w:ascii="Arial" w:hAnsi="Arial" w:cs="Arial"/>
        </w:rPr>
      </w:pPr>
    </w:p>
    <w:p w14:paraId="697AE162" w14:textId="77777777" w:rsidR="005F165B" w:rsidRPr="00FC19B7" w:rsidRDefault="005F165B" w:rsidP="005F165B">
      <w:pPr>
        <w:pStyle w:val="NormalWeb"/>
        <w:shd w:val="clear" w:color="auto" w:fill="FFFFFF"/>
        <w:spacing w:before="0" w:beforeAutospacing="0" w:after="0" w:afterAutospacing="0" w:line="240" w:lineRule="atLeast"/>
        <w:rPr>
          <w:rFonts w:ascii="Arial" w:hAnsi="Arial" w:cs="Arial"/>
          <w:color w:val="222222"/>
        </w:rPr>
      </w:pPr>
    </w:p>
    <w:p w14:paraId="364EEA21" w14:textId="77777777" w:rsidR="005F165B" w:rsidRPr="00FC19B7" w:rsidRDefault="005F165B" w:rsidP="005F165B">
      <w:pPr>
        <w:pStyle w:val="NormalWeb"/>
        <w:shd w:val="clear" w:color="auto" w:fill="FFFFFF"/>
        <w:spacing w:before="0" w:beforeAutospacing="0" w:after="0" w:afterAutospacing="0" w:line="240" w:lineRule="atLeast"/>
        <w:rPr>
          <w:rFonts w:ascii="Arial" w:hAnsi="Arial" w:cs="Arial"/>
          <w:b/>
          <w:color w:val="222222"/>
        </w:rPr>
      </w:pPr>
    </w:p>
    <w:p w14:paraId="0C78D579" w14:textId="77777777" w:rsidR="005F165B" w:rsidRDefault="005F165B" w:rsidP="005F165B">
      <w:pPr>
        <w:pStyle w:val="NormalWeb"/>
        <w:shd w:val="clear" w:color="auto" w:fill="FFFFFF"/>
        <w:spacing w:before="0" w:beforeAutospacing="0" w:after="0" w:afterAutospacing="0" w:line="240" w:lineRule="atLeast"/>
        <w:rPr>
          <w:rStyle w:val="Hyperlink"/>
          <w:rFonts w:ascii="Arial" w:hAnsi="Arial" w:cs="Arial"/>
        </w:rPr>
      </w:pPr>
      <w:r w:rsidRPr="00FC19B7">
        <w:rPr>
          <w:rFonts w:ascii="Arial" w:hAnsi="Arial" w:cs="Arial"/>
          <w:b/>
          <w:color w:val="222222"/>
        </w:rPr>
        <w:t>Ted Talks</w:t>
      </w:r>
      <w:r w:rsidRPr="00FC19B7">
        <w:rPr>
          <w:rFonts w:ascii="Arial" w:hAnsi="Arial" w:cs="Arial"/>
          <w:color w:val="222222"/>
        </w:rPr>
        <w:t xml:space="preserve"> – An original speech by the student that follows the format of Ted Talks.  Any use of audio visual aids or technology is entirely the responsibility of the performer.   Speeches are 8-10 minutes.  Final round at nationals will be videotaped for a </w:t>
      </w:r>
      <w:proofErr w:type="spellStart"/>
      <w:r w:rsidRPr="00FC19B7">
        <w:rPr>
          <w:rFonts w:ascii="Arial" w:hAnsi="Arial" w:cs="Arial"/>
          <w:color w:val="222222"/>
        </w:rPr>
        <w:t>TedEx</w:t>
      </w:r>
      <w:proofErr w:type="spellEnd"/>
      <w:r w:rsidRPr="00FC19B7">
        <w:rPr>
          <w:rFonts w:ascii="Arial" w:hAnsi="Arial" w:cs="Arial"/>
          <w:color w:val="222222"/>
        </w:rPr>
        <w:t xml:space="preserve"> event.  While there are numerous sites that provide instruction on how to present a Ted Talk, the following provides an excellent overview: </w:t>
      </w:r>
      <w:hyperlink r:id="rId6" w:history="1">
        <w:r w:rsidRPr="00FC19B7">
          <w:rPr>
            <w:rStyle w:val="Hyperlink"/>
            <w:rFonts w:ascii="Arial" w:hAnsi="Arial" w:cs="Arial"/>
          </w:rPr>
          <w:t>http://www.presentationzen.com/presentationzen/2009/05/making-presentations-in-the-ted-style.html</w:t>
        </w:r>
      </w:hyperlink>
    </w:p>
    <w:p w14:paraId="1B8A1D48" w14:textId="77777777" w:rsidR="005F165B" w:rsidRDefault="005F165B" w:rsidP="005F165B">
      <w:pPr>
        <w:pStyle w:val="NormalWeb"/>
        <w:shd w:val="clear" w:color="auto" w:fill="FFFFFF"/>
        <w:spacing w:before="0" w:beforeAutospacing="0" w:after="0" w:afterAutospacing="0" w:line="240" w:lineRule="atLeast"/>
        <w:rPr>
          <w:rStyle w:val="Hyperlink"/>
          <w:rFonts w:ascii="Arial" w:hAnsi="Arial" w:cs="Arial"/>
        </w:rPr>
      </w:pPr>
    </w:p>
    <w:p w14:paraId="6B5DFA24" w14:textId="77777777" w:rsidR="005F165B" w:rsidRDefault="005F165B" w:rsidP="005F165B">
      <w:pPr>
        <w:pStyle w:val="NormalWeb"/>
        <w:shd w:val="clear" w:color="auto" w:fill="FFFFFF"/>
        <w:spacing w:before="0" w:beforeAutospacing="0" w:after="0" w:afterAutospacing="0" w:line="240" w:lineRule="atLeast"/>
        <w:rPr>
          <w:rFonts w:ascii="Arial" w:hAnsi="Arial" w:cs="Arial"/>
          <w:b/>
          <w:color w:val="222222"/>
        </w:rPr>
      </w:pPr>
    </w:p>
    <w:p w14:paraId="0F52242D" w14:textId="77777777" w:rsidR="005F165B" w:rsidRDefault="005F165B" w:rsidP="005F165B">
      <w:pPr>
        <w:pStyle w:val="NormalWeb"/>
        <w:shd w:val="clear" w:color="auto" w:fill="FFFFFF"/>
        <w:spacing w:before="0" w:beforeAutospacing="0" w:after="0" w:afterAutospacing="0" w:line="240" w:lineRule="atLeast"/>
        <w:rPr>
          <w:rFonts w:ascii="Arial" w:hAnsi="Arial" w:cs="Arial"/>
          <w:b/>
          <w:color w:val="222222"/>
        </w:rPr>
      </w:pPr>
    </w:p>
    <w:p w14:paraId="5D4297CE" w14:textId="77777777" w:rsidR="005F165B" w:rsidRDefault="005F165B" w:rsidP="005F165B">
      <w:pPr>
        <w:pStyle w:val="NormalWeb"/>
        <w:shd w:val="clear" w:color="auto" w:fill="FFFFFF"/>
        <w:spacing w:before="0" w:beforeAutospacing="0" w:after="0" w:afterAutospacing="0" w:line="240" w:lineRule="atLeast"/>
        <w:rPr>
          <w:rFonts w:ascii="Arial" w:hAnsi="Arial" w:cs="Arial"/>
          <w:b/>
          <w:color w:val="222222"/>
        </w:rPr>
      </w:pPr>
    </w:p>
    <w:p w14:paraId="2A82561A" w14:textId="77777777" w:rsidR="005F165B" w:rsidRPr="00FC19B7" w:rsidRDefault="005F165B" w:rsidP="005F165B">
      <w:pPr>
        <w:pStyle w:val="NormalWeb"/>
        <w:shd w:val="clear" w:color="auto" w:fill="FFFFFF"/>
        <w:spacing w:before="0" w:beforeAutospacing="0" w:after="0" w:afterAutospacing="0" w:line="240" w:lineRule="atLeast"/>
        <w:rPr>
          <w:rFonts w:ascii="Arial" w:hAnsi="Arial" w:cs="Arial"/>
          <w:color w:val="222222"/>
        </w:rPr>
      </w:pPr>
      <w:r w:rsidRPr="00FC19B7">
        <w:rPr>
          <w:rFonts w:ascii="Arial" w:hAnsi="Arial" w:cs="Arial"/>
          <w:b/>
          <w:color w:val="222222"/>
        </w:rPr>
        <w:t>Audition Monologue</w:t>
      </w:r>
      <w:r w:rsidRPr="00FC19B7">
        <w:rPr>
          <w:rFonts w:ascii="Arial" w:hAnsi="Arial" w:cs="Arial"/>
          <w:color w:val="222222"/>
        </w:rPr>
        <w:t xml:space="preserve"> - Students present a 2-3 minute monologue from a published play.  Tournaments may designate if the monologue should be humorous, serious or classical and whether the performer should perform one or multiple monologues for the contest.</w:t>
      </w:r>
    </w:p>
    <w:p w14:paraId="652DE42E" w14:textId="77777777" w:rsidR="005F165B" w:rsidRPr="00FC19B7" w:rsidRDefault="005F165B" w:rsidP="005F165B">
      <w:pPr>
        <w:pStyle w:val="NormalWeb"/>
        <w:shd w:val="clear" w:color="auto" w:fill="FFFFFF"/>
        <w:spacing w:before="0" w:beforeAutospacing="0" w:after="0" w:afterAutospacing="0" w:line="240" w:lineRule="atLeast"/>
        <w:rPr>
          <w:rFonts w:ascii="Arial" w:hAnsi="Arial" w:cs="Arial"/>
          <w:color w:val="222222"/>
        </w:rPr>
      </w:pPr>
    </w:p>
    <w:p w14:paraId="2C97B684" w14:textId="77777777" w:rsidR="005F165B" w:rsidRPr="00FC19B7" w:rsidRDefault="005F165B" w:rsidP="005F165B">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Auditions will be evaluated using the following criteria:</w:t>
      </w:r>
    </w:p>
    <w:p w14:paraId="5341BED1" w14:textId="77777777" w:rsidR="005F165B" w:rsidRPr="00FC19B7" w:rsidRDefault="005F165B" w:rsidP="005F165B">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  Ability to urgently pursue strong, clear objectives.</w:t>
      </w:r>
      <w:r w:rsidRPr="00FC19B7">
        <w:rPr>
          <w:rStyle w:val="apple-converted-space"/>
          <w:rFonts w:ascii="Arial" w:hAnsi="Arial" w:cs="Arial"/>
          <w:color w:val="000000"/>
        </w:rPr>
        <w:t> </w:t>
      </w:r>
      <w:r w:rsidRPr="00FC19B7">
        <w:rPr>
          <w:rFonts w:ascii="Arial" w:hAnsi="Arial" w:cs="Arial"/>
          <w:color w:val="000000"/>
        </w:rPr>
        <w:t>(Has the actor identified a strong goal or task to pursue in the scene and are they consistently in "high stakes" pursuit of that task)?</w:t>
      </w:r>
      <w:r w:rsidRPr="00FC19B7">
        <w:rPr>
          <w:rStyle w:val="apple-converted-space"/>
          <w:rFonts w:ascii="Arial" w:hAnsi="Arial" w:cs="Arial"/>
          <w:color w:val="000000"/>
        </w:rPr>
        <w:t> </w:t>
      </w:r>
      <w:r w:rsidRPr="00FC19B7">
        <w:rPr>
          <w:rFonts w:ascii="Arial" w:hAnsi="Arial" w:cs="Arial"/>
          <w:color w:val="000000"/>
        </w:rPr>
        <w:br/>
      </w:r>
      <w:r w:rsidRPr="00FC19B7">
        <w:rPr>
          <w:rFonts w:ascii="Arial" w:hAnsi="Arial" w:cs="Arial"/>
          <w:color w:val="000000"/>
        </w:rPr>
        <w:br/>
        <w:t>•  Ability to make varied, specific and bold acting choices.</w:t>
      </w:r>
      <w:r w:rsidRPr="00FC19B7">
        <w:rPr>
          <w:rStyle w:val="apple-converted-space"/>
          <w:rFonts w:ascii="Arial" w:hAnsi="Arial" w:cs="Arial"/>
          <w:color w:val="000000"/>
        </w:rPr>
        <w:t> </w:t>
      </w:r>
      <w:r w:rsidRPr="00FC19B7">
        <w:rPr>
          <w:rFonts w:ascii="Arial" w:hAnsi="Arial" w:cs="Arial"/>
          <w:color w:val="000000"/>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Mastery</w:t>
      </w:r>
      <w:proofErr w:type="gramEnd"/>
      <w:r w:rsidRPr="00FC19B7">
        <w:rPr>
          <w:rFonts w:ascii="Arial" w:hAnsi="Arial" w:cs="Arial"/>
          <w:color w:val="000000"/>
        </w:rPr>
        <w:t xml:space="preserve"> of an expressive and flexible vocal and physical instrument.</w:t>
      </w:r>
      <w:r w:rsidRPr="00FC19B7">
        <w:rPr>
          <w:rStyle w:val="apple-converted-space"/>
          <w:rFonts w:ascii="Arial" w:hAnsi="Arial" w:cs="Arial"/>
          <w:color w:val="000000"/>
        </w:rPr>
        <w:t> </w:t>
      </w:r>
      <w:r w:rsidRPr="00FC19B7">
        <w:rPr>
          <w:rFonts w:ascii="Arial" w:hAnsi="Arial" w:cs="Arial"/>
          <w:color w:val="000000"/>
        </w:rPr>
        <w:t>(Does the actor have vocal and physical control? Can they be heard and understood throughout the audition? Is the audition free of superfluous energy or tension vocally or physically)?</w:t>
      </w:r>
      <w:r w:rsidRPr="00FC19B7">
        <w:rPr>
          <w:rStyle w:val="apple-converted-space"/>
          <w:rFonts w:ascii="Arial" w:hAnsi="Arial" w:cs="Arial"/>
          <w:color w:val="000000"/>
        </w:rPr>
        <w:t> </w:t>
      </w:r>
      <w:r w:rsidRPr="00FC19B7">
        <w:rPr>
          <w:rFonts w:ascii="Arial" w:hAnsi="Arial" w:cs="Arial"/>
          <w:color w:val="000000"/>
        </w:rPr>
        <w:br/>
      </w:r>
      <w:r w:rsidRPr="00FC19B7">
        <w:rPr>
          <w:rFonts w:ascii="Arial" w:hAnsi="Arial" w:cs="Arial"/>
          <w:color w:val="000000"/>
        </w:rPr>
        <w:br/>
        <w:t>•</w:t>
      </w:r>
      <w:proofErr w:type="gramStart"/>
      <w:r w:rsidRPr="00FC19B7">
        <w:rPr>
          <w:rFonts w:ascii="Arial" w:hAnsi="Arial" w:cs="Arial"/>
          <w:color w:val="000000"/>
        </w:rPr>
        <w:t>  Demonstration</w:t>
      </w:r>
      <w:proofErr w:type="gramEnd"/>
      <w:r w:rsidRPr="00FC19B7">
        <w:rPr>
          <w:rFonts w:ascii="Arial" w:hAnsi="Arial" w:cs="Arial"/>
          <w:color w:val="000000"/>
        </w:rPr>
        <w:t xml:space="preserve"> of facility with language and a clear understanding of the text.</w:t>
      </w:r>
      <w:r w:rsidRPr="00FC19B7">
        <w:rPr>
          <w:rStyle w:val="apple-converted-space"/>
          <w:rFonts w:ascii="Arial" w:hAnsi="Arial" w:cs="Arial"/>
          <w:color w:val="000000"/>
        </w:rPr>
        <w:t> </w:t>
      </w:r>
      <w:r w:rsidRPr="00FC19B7">
        <w:rPr>
          <w:rFonts w:ascii="Arial" w:hAnsi="Arial" w:cs="Arial"/>
          <w:color w:val="000000"/>
        </w:rPr>
        <w:t>(Has the actor met the specific demands of the language in the text? Do the actor's choices seem grounded in, and informed by a broader understanding of the entire play)?</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Demonstration</w:t>
      </w:r>
      <w:proofErr w:type="gramEnd"/>
      <w:r w:rsidRPr="00FC19B7">
        <w:rPr>
          <w:rFonts w:ascii="Arial" w:hAnsi="Arial" w:cs="Arial"/>
          <w:color w:val="000000"/>
        </w:rPr>
        <w:t xml:space="preserve"> of range and contrast.</w:t>
      </w:r>
    </w:p>
    <w:p w14:paraId="1C42421A" w14:textId="77777777" w:rsidR="005F165B" w:rsidRPr="00FC19B7" w:rsidRDefault="005F165B" w:rsidP="005F165B">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Given the above criteria actors are strongly encouraged to select and prepare material for auditions that will demonstrate the above competencies, and to avoid material designed to demonstrate the actor's cleverness as an end in and of itself.</w:t>
      </w:r>
    </w:p>
    <w:p w14:paraId="34EEA1AF" w14:textId="77777777" w:rsidR="005F165B" w:rsidRPr="00FC19B7" w:rsidRDefault="005F165B" w:rsidP="005F165B">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 xml:space="preserve">Actors and coaches are also strongly encouraged to remember that all auditions will be evaluated primarily on an actor's ability to demonstrate the acting competencies listed above, whether the material selected is from contemporary drama, rock opera, musical theatre, Shakespeare, Moliere or Christopher </w:t>
      </w:r>
      <w:proofErr w:type="spellStart"/>
      <w:r w:rsidRPr="00FC19B7">
        <w:rPr>
          <w:rFonts w:ascii="Arial" w:hAnsi="Arial" w:cs="Arial"/>
          <w:color w:val="000000"/>
        </w:rPr>
        <w:t>Durang</w:t>
      </w:r>
      <w:proofErr w:type="spellEnd"/>
      <w:r w:rsidRPr="00FC19B7">
        <w:rPr>
          <w:rFonts w:ascii="Arial" w:hAnsi="Arial" w:cs="Arial"/>
          <w:color w:val="000000"/>
        </w:rPr>
        <w:t>. Actors are expected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Find</w:t>
      </w:r>
      <w:proofErr w:type="gramEnd"/>
      <w:r w:rsidRPr="00FC19B7">
        <w:rPr>
          <w:rFonts w:ascii="Arial" w:hAnsi="Arial" w:cs="Arial"/>
          <w:color w:val="000000"/>
        </w:rPr>
        <w:t xml:space="preserve"> material that you could be cast in today.</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Use</w:t>
      </w:r>
      <w:proofErr w:type="gramEnd"/>
      <w:r w:rsidRPr="00FC19B7">
        <w:rPr>
          <w:rFonts w:ascii="Arial" w:hAnsi="Arial" w:cs="Arial"/>
          <w:color w:val="000000"/>
        </w:rPr>
        <w:t xml:space="preserve"> material that is within your age range, your vocal range (especially if you're singing), your emotional range, and within the scope of your movement skills.</w:t>
      </w:r>
      <w:r w:rsidRPr="00FC19B7">
        <w:rPr>
          <w:rStyle w:val="apple-converted-space"/>
          <w:rFonts w:ascii="Arial" w:hAnsi="Arial" w:cs="Arial"/>
          <w:color w:val="000000"/>
        </w:rPr>
        <w:t> </w:t>
      </w:r>
      <w:r w:rsidRPr="00FC19B7">
        <w:rPr>
          <w:rFonts w:ascii="Arial" w:hAnsi="Arial" w:cs="Arial"/>
          <w:color w:val="000000"/>
        </w:rPr>
        <w:br/>
      </w:r>
      <w:r w:rsidRPr="00FC19B7">
        <w:rPr>
          <w:rFonts w:ascii="Arial" w:hAnsi="Arial" w:cs="Arial"/>
          <w:color w:val="000000"/>
        </w:rPr>
        <w:lastRenderedPageBreak/>
        <w:t>•</w:t>
      </w:r>
      <w:proofErr w:type="gramStart"/>
      <w:r w:rsidRPr="00FC19B7">
        <w:rPr>
          <w:rFonts w:ascii="Arial" w:hAnsi="Arial" w:cs="Arial"/>
          <w:color w:val="000000"/>
        </w:rPr>
        <w:t>  Avoid</w:t>
      </w:r>
      <w:proofErr w:type="gramEnd"/>
      <w:r w:rsidRPr="00FC19B7">
        <w:rPr>
          <w:rFonts w:ascii="Arial" w:hAnsi="Arial" w:cs="Arial"/>
          <w:color w:val="000000"/>
        </w:rPr>
        <w:t xml:space="preserve"> material that requires a dialect.</w:t>
      </w:r>
      <w:r w:rsidRPr="00FC19B7">
        <w:rPr>
          <w:rStyle w:val="apple-converted-space"/>
          <w:rFonts w:ascii="Arial" w:hAnsi="Arial" w:cs="Arial"/>
          <w:color w:val="000000"/>
        </w:rPr>
        <w:t> </w:t>
      </w:r>
      <w:r w:rsidRPr="00FC19B7">
        <w:rPr>
          <w:rFonts w:ascii="Arial" w:hAnsi="Arial" w:cs="Arial"/>
          <w:color w:val="000000"/>
        </w:rPr>
        <w:br/>
        <w:t>•  Choose material has a clear beginning and moves to a conclusion.</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Use</w:t>
      </w:r>
      <w:proofErr w:type="gramEnd"/>
      <w:r w:rsidRPr="00FC19B7">
        <w:rPr>
          <w:rFonts w:ascii="Arial" w:hAnsi="Arial" w:cs="Arial"/>
          <w:color w:val="000000"/>
        </w:rPr>
        <w:t xml:space="preserve"> material that focuses on (or showcases) your character.</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Avoid</w:t>
      </w:r>
      <w:proofErr w:type="gramEnd"/>
      <w:r w:rsidRPr="00FC19B7">
        <w:rPr>
          <w:rFonts w:ascii="Arial" w:hAnsi="Arial" w:cs="Arial"/>
          <w:color w:val="000000"/>
        </w:rPr>
        <w:t xml:space="preserve"> material that you have performed in a complete production.</w:t>
      </w:r>
      <w:r w:rsidRPr="00FC19B7">
        <w:rPr>
          <w:rStyle w:val="apple-converted-space"/>
          <w:rFonts w:ascii="Arial" w:hAnsi="Arial" w:cs="Arial"/>
          <w:color w:val="000000"/>
        </w:rPr>
        <w:t> </w:t>
      </w:r>
      <w:r w:rsidRPr="00FC19B7">
        <w:rPr>
          <w:rFonts w:ascii="Arial" w:hAnsi="Arial" w:cs="Arial"/>
          <w:color w:val="000000"/>
        </w:rPr>
        <w:br/>
        <w:t>•  Make certain that you select clearly contrasting material.</w:t>
      </w:r>
    </w:p>
    <w:p w14:paraId="41BD7FEE" w14:textId="77777777" w:rsidR="005F165B" w:rsidRDefault="005F165B" w:rsidP="005F165B">
      <w:pPr>
        <w:rPr>
          <w:rStyle w:val="apple-converted-space"/>
          <w:rFonts w:ascii="Arial" w:hAnsi="Arial" w:cs="Arial"/>
          <w:color w:val="000000"/>
          <w:sz w:val="20"/>
          <w:szCs w:val="20"/>
          <w:shd w:val="clear" w:color="auto" w:fill="FFFFFF"/>
        </w:rPr>
      </w:pPr>
      <w:r w:rsidRPr="00FC19B7">
        <w:rPr>
          <w:rFonts w:ascii="Arial" w:hAnsi="Arial" w:cs="Arial"/>
          <w:color w:val="000000"/>
          <w:sz w:val="20"/>
          <w:szCs w:val="20"/>
          <w:shd w:val="clear" w:color="auto" w:fill="FFFFFF"/>
        </w:rPr>
        <w:t>Choose material in which you have faith, and that which allows you to gain confidence as you rehearse.</w:t>
      </w:r>
      <w:r w:rsidRPr="00FC19B7">
        <w:rPr>
          <w:rStyle w:val="apple-converted-space"/>
          <w:rFonts w:ascii="Arial" w:hAnsi="Arial" w:cs="Arial"/>
          <w:color w:val="000000"/>
          <w:sz w:val="20"/>
          <w:szCs w:val="20"/>
          <w:shd w:val="clear" w:color="auto" w:fill="FFFFFF"/>
        </w:rPr>
        <w:t> </w:t>
      </w:r>
    </w:p>
    <w:p w14:paraId="6220AEEB" w14:textId="77777777" w:rsidR="005F165B" w:rsidRDefault="005F165B" w:rsidP="005F165B">
      <w:pPr>
        <w:rPr>
          <w:rStyle w:val="apple-converted-space"/>
          <w:rFonts w:ascii="Arial" w:hAnsi="Arial" w:cs="Arial"/>
          <w:color w:val="000000"/>
          <w:sz w:val="20"/>
          <w:szCs w:val="20"/>
          <w:shd w:val="clear" w:color="auto" w:fill="FFFFFF"/>
        </w:rPr>
      </w:pPr>
    </w:p>
    <w:p w14:paraId="1AE36256" w14:textId="77777777" w:rsidR="005F165B" w:rsidRPr="00FC19B7" w:rsidRDefault="005F165B" w:rsidP="005F165B">
      <w:pPr>
        <w:rPr>
          <w:rFonts w:ascii="Arial" w:hAnsi="Arial" w:cs="Arial"/>
          <w:sz w:val="20"/>
          <w:szCs w:val="20"/>
        </w:rPr>
      </w:pPr>
    </w:p>
    <w:p w14:paraId="1DE1A0A2" w14:textId="77777777" w:rsidR="005F165B" w:rsidRPr="00FC19B7" w:rsidRDefault="005F165B" w:rsidP="005F165B">
      <w:pPr>
        <w:pStyle w:val="NormalWeb"/>
        <w:shd w:val="clear" w:color="auto" w:fill="FFFFFF"/>
        <w:spacing w:before="0" w:beforeAutospacing="0" w:after="0" w:afterAutospacing="0" w:line="240" w:lineRule="atLeast"/>
        <w:rPr>
          <w:rFonts w:ascii="Arial" w:hAnsi="Arial" w:cs="Arial"/>
          <w:color w:val="222222"/>
        </w:rPr>
      </w:pPr>
    </w:p>
    <w:p w14:paraId="55E9209E" w14:textId="768186E3" w:rsidR="005F165B" w:rsidRPr="00FC19B7" w:rsidRDefault="005F165B" w:rsidP="005F165B">
      <w:pPr>
        <w:tabs>
          <w:tab w:val="left" w:pos="360"/>
        </w:tabs>
        <w:ind w:left="360" w:hanging="360"/>
        <w:rPr>
          <w:rFonts w:ascii="Arial" w:hAnsi="Arial" w:cs="Arial"/>
          <w:kern w:val="28"/>
          <w:sz w:val="20"/>
          <w:szCs w:val="20"/>
          <w:u w:val="single"/>
        </w:rPr>
      </w:pPr>
      <w:r>
        <w:rPr>
          <w:rFonts w:ascii="Arial" w:hAnsi="Arial" w:cs="Arial"/>
          <w:b/>
          <w:sz w:val="20"/>
          <w:szCs w:val="20"/>
        </w:rPr>
        <w:t>I</w:t>
      </w:r>
      <w:r w:rsidRPr="00FC19B7">
        <w:rPr>
          <w:rFonts w:ascii="Arial" w:hAnsi="Arial" w:cs="Arial"/>
          <w:b/>
          <w:sz w:val="20"/>
          <w:szCs w:val="20"/>
        </w:rPr>
        <w:t xml:space="preserve">mprovisational Duo – </w:t>
      </w:r>
      <w:r w:rsidRPr="00FC19B7">
        <w:rPr>
          <w:rFonts w:ascii="Arial" w:hAnsi="Arial" w:cs="Arial"/>
          <w:kern w:val="28"/>
          <w:sz w:val="20"/>
          <w:szCs w:val="20"/>
        </w:rPr>
        <w:t xml:space="preserve">Preparation time for Improvisational Duo is </w:t>
      </w:r>
      <w:r w:rsidRPr="00FC19B7">
        <w:rPr>
          <w:rFonts w:ascii="Arial" w:hAnsi="Arial" w:cs="Arial"/>
          <w:bCs/>
          <w:kern w:val="28"/>
          <w:sz w:val="20"/>
          <w:szCs w:val="20"/>
        </w:rPr>
        <w:t xml:space="preserve">three minutes. </w:t>
      </w:r>
      <w:r w:rsidRPr="00FC19B7">
        <w:rPr>
          <w:rFonts w:ascii="Arial" w:hAnsi="Arial" w:cs="Arial"/>
          <w:kern w:val="28"/>
          <w:sz w:val="20"/>
          <w:szCs w:val="20"/>
          <w:u w:val="single"/>
        </w:rPr>
        <w:t>Preparation time is separate from performance time</w:t>
      </w:r>
      <w:r w:rsidRPr="00FC19B7">
        <w:rPr>
          <w:rFonts w:ascii="Arial" w:hAnsi="Arial" w:cs="Arial"/>
          <w:kern w:val="28"/>
          <w:sz w:val="20"/>
          <w:szCs w:val="20"/>
        </w:rPr>
        <w:t xml:space="preserve">. Performance time must be a minimum of </w:t>
      </w:r>
      <w:r w:rsidRPr="00FC19B7">
        <w:rPr>
          <w:rFonts w:ascii="Arial" w:hAnsi="Arial" w:cs="Arial"/>
          <w:bCs/>
          <w:kern w:val="28"/>
          <w:sz w:val="20"/>
          <w:szCs w:val="20"/>
        </w:rPr>
        <w:t>three minutes</w:t>
      </w:r>
      <w:r w:rsidRPr="00FC19B7">
        <w:rPr>
          <w:rFonts w:ascii="Arial" w:hAnsi="Arial" w:cs="Arial"/>
          <w:kern w:val="28"/>
          <w:sz w:val="20"/>
          <w:szCs w:val="20"/>
        </w:rPr>
        <w:t xml:space="preserve"> and a maximum of </w:t>
      </w:r>
      <w:r w:rsidRPr="00FC19B7">
        <w:rPr>
          <w:rFonts w:ascii="Arial" w:hAnsi="Arial" w:cs="Arial"/>
          <w:bCs/>
          <w:kern w:val="28"/>
          <w:sz w:val="20"/>
          <w:szCs w:val="20"/>
        </w:rPr>
        <w:t xml:space="preserve">six with a 30-second grace period. Contestants going over or under the allotted time and grace period may not be ranked first in that round. </w:t>
      </w:r>
      <w:r w:rsidRPr="00FC19B7">
        <w:rPr>
          <w:rFonts w:ascii="Arial" w:hAnsi="Arial" w:cs="Arial"/>
          <w:kern w:val="28"/>
          <w:sz w:val="20"/>
          <w:szCs w:val="20"/>
        </w:rPr>
        <w:t>The judge should clarify with the students before they begin how time signals will be communicated and must then give hand signals as the contestants are performing to help them stay within the time limit. No make-up, costumes,</w:t>
      </w:r>
      <w:r w:rsidRPr="00FC19B7">
        <w:rPr>
          <w:rFonts w:ascii="Arial" w:hAnsi="Arial" w:cs="Arial"/>
          <w:kern w:val="28"/>
          <w:sz w:val="20"/>
          <w:szCs w:val="20"/>
          <w:u w:val="single"/>
        </w:rPr>
        <w:t xml:space="preserve"> </w:t>
      </w:r>
      <w:r w:rsidRPr="00FC19B7">
        <w:rPr>
          <w:rFonts w:ascii="Arial" w:hAnsi="Arial" w:cs="Arial"/>
          <w:kern w:val="28"/>
          <w:sz w:val="20"/>
          <w:szCs w:val="20"/>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Pr="00FC19B7">
        <w:rPr>
          <w:rFonts w:ascii="Arial" w:hAnsi="Arial" w:cs="Arial"/>
          <w:b/>
          <w:kern w:val="28"/>
          <w:sz w:val="20"/>
          <w:szCs w:val="20"/>
        </w:rPr>
        <w:t>REQUIRED</w:t>
      </w:r>
      <w:r w:rsidRPr="00FC19B7">
        <w:rPr>
          <w:rFonts w:ascii="Arial" w:hAnsi="Arial" w:cs="Arial"/>
          <w:kern w:val="28"/>
          <w:sz w:val="20"/>
          <w:szCs w:val="20"/>
        </w:rPr>
        <w:t xml:space="preserve"> to set the scene, and a resolution of the conflict must be evident at the end of the scene. Excessive profanity, sexual innuendo, or excessive physicality (i.e. pushing, shoving, and striking) </w:t>
      </w:r>
      <w:r w:rsidRPr="00FC19B7">
        <w:rPr>
          <w:rFonts w:ascii="Arial" w:hAnsi="Arial" w:cs="Arial"/>
          <w:b/>
          <w:kern w:val="28"/>
          <w:sz w:val="20"/>
          <w:szCs w:val="20"/>
        </w:rPr>
        <w:t>will NOT</w:t>
      </w:r>
      <w:r w:rsidRPr="00FC19B7">
        <w:rPr>
          <w:rFonts w:ascii="Arial" w:hAnsi="Arial" w:cs="Arial"/>
          <w:kern w:val="28"/>
          <w:sz w:val="20"/>
          <w:szCs w:val="20"/>
        </w:rPr>
        <w:t xml:space="preserve"> be tolerated. Contestants are to remain outside of the room until it is their time to perform. Once they have finished with their performance they must remain in the room (unless they are cross entered) until the round is complete. </w:t>
      </w:r>
    </w:p>
    <w:p w14:paraId="6B952104" w14:textId="77777777" w:rsidR="005F165B" w:rsidRPr="00FC19B7" w:rsidRDefault="005F165B" w:rsidP="005F165B">
      <w:pPr>
        <w:rPr>
          <w:rFonts w:ascii="Arial" w:hAnsi="Arial" w:cs="Arial"/>
          <w:color w:val="000000"/>
          <w:sz w:val="20"/>
          <w:szCs w:val="20"/>
        </w:rPr>
      </w:pPr>
    </w:p>
    <w:p w14:paraId="53208B91" w14:textId="77777777" w:rsidR="005F165B" w:rsidRPr="00FC19B7" w:rsidRDefault="005F165B" w:rsidP="005F165B">
      <w:pPr>
        <w:ind w:left="360"/>
        <w:rPr>
          <w:rFonts w:ascii="Arial" w:hAnsi="Arial" w:cs="Arial"/>
          <w:color w:val="000000"/>
          <w:sz w:val="20"/>
          <w:szCs w:val="20"/>
        </w:rPr>
      </w:pPr>
      <w:r w:rsidRPr="00FC19B7">
        <w:rPr>
          <w:rFonts w:ascii="Arial" w:hAnsi="Arial" w:cs="Arial"/>
          <w:i/>
          <w:color w:val="000000"/>
          <w:sz w:val="20"/>
          <w:szCs w:val="20"/>
        </w:rPr>
        <w:t>Hints for Improvisational Duo Judges:</w:t>
      </w:r>
      <w:r w:rsidRPr="00FC19B7">
        <w:rPr>
          <w:rFonts w:ascii="Arial" w:hAnsi="Arial" w:cs="Arial"/>
          <w:color w:val="000000"/>
          <w:sz w:val="20"/>
          <w:szCs w:val="20"/>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22970FEC" w14:textId="77777777" w:rsidR="005F165B" w:rsidRDefault="005F165B" w:rsidP="005F165B">
      <w:pPr>
        <w:rPr>
          <w:rFonts w:ascii="Arial" w:hAnsi="Arial" w:cs="Arial"/>
          <w:color w:val="000000"/>
          <w:sz w:val="20"/>
          <w:szCs w:val="20"/>
        </w:rPr>
      </w:pPr>
    </w:p>
    <w:p w14:paraId="2040457A" w14:textId="77777777" w:rsidR="005F165B" w:rsidRDefault="005F165B" w:rsidP="005F165B">
      <w:pPr>
        <w:rPr>
          <w:rFonts w:ascii="Arial" w:hAnsi="Arial" w:cs="Arial"/>
          <w:color w:val="000000"/>
          <w:sz w:val="20"/>
          <w:szCs w:val="20"/>
        </w:rPr>
      </w:pPr>
    </w:p>
    <w:p w14:paraId="5CB610B1" w14:textId="77777777" w:rsidR="005F165B" w:rsidRPr="00FC19B7" w:rsidRDefault="005F165B" w:rsidP="005F165B">
      <w:pPr>
        <w:rPr>
          <w:rFonts w:ascii="Arial" w:hAnsi="Arial" w:cs="Arial"/>
          <w:color w:val="000000"/>
          <w:sz w:val="20"/>
          <w:szCs w:val="20"/>
        </w:rPr>
      </w:pPr>
    </w:p>
    <w:p w14:paraId="184A86D6" w14:textId="77777777" w:rsidR="005F165B" w:rsidRPr="00FC19B7" w:rsidRDefault="005F165B" w:rsidP="005F165B">
      <w:pPr>
        <w:pStyle w:val="Heading2"/>
        <w:shd w:val="clear" w:color="auto" w:fill="FFFFFF"/>
        <w:spacing w:before="180" w:after="180" w:line="225" w:lineRule="atLeast"/>
        <w:rPr>
          <w:rFonts w:ascii="Arial" w:hAnsi="Arial" w:cs="Arial"/>
          <w:b w:val="0"/>
          <w:i/>
          <w:color w:val="000000"/>
          <w:sz w:val="20"/>
          <w:szCs w:val="20"/>
        </w:rPr>
      </w:pPr>
      <w:r w:rsidRPr="00FC19B7">
        <w:rPr>
          <w:rFonts w:ascii="Arial" w:hAnsi="Arial" w:cs="Arial"/>
          <w:color w:val="000000"/>
          <w:sz w:val="20"/>
          <w:szCs w:val="20"/>
        </w:rPr>
        <w:t>Poetry Slam</w:t>
      </w:r>
      <w:r w:rsidRPr="00FC19B7">
        <w:rPr>
          <w:rFonts w:ascii="Arial" w:hAnsi="Arial" w:cs="Arial"/>
          <w:b w:val="0"/>
          <w:color w:val="000000"/>
          <w:sz w:val="20"/>
          <w:szCs w:val="20"/>
        </w:rPr>
        <w:t xml:space="preserve">:  Contestants will perform one self-authored poem.  No introduction, other than the title of the poem, will be giving.  Scripts may not be used.  Maximum time limit is 3 minutes. </w:t>
      </w:r>
      <w:r w:rsidRPr="00FC19B7">
        <w:rPr>
          <w:rFonts w:ascii="Arial" w:hAnsi="Arial" w:cs="Arial"/>
          <w:color w:val="222222"/>
          <w:sz w:val="20"/>
          <w:szCs w:val="20"/>
        </w:rPr>
        <w:t>PLEASE NOTE:  </w:t>
      </w:r>
      <w:r w:rsidRPr="00FC19B7">
        <w:rPr>
          <w:rFonts w:ascii="Arial" w:hAnsi="Arial" w:cs="Arial"/>
          <w:b w:val="0"/>
          <w:color w:val="222222"/>
          <w:sz w:val="20"/>
          <w:szCs w:val="20"/>
        </w:rPr>
        <w:t>For the 2014-2015 season, A SEPARATE GRADUATE STUDENT DIVISION WILL BE HELD IN THIS EVENT.</w:t>
      </w:r>
    </w:p>
    <w:p w14:paraId="7E2378C2" w14:textId="77777777" w:rsidR="005F165B" w:rsidRPr="00FC19B7" w:rsidRDefault="005F165B" w:rsidP="005F165B">
      <w:pPr>
        <w:pStyle w:val="Heading2"/>
        <w:shd w:val="clear" w:color="auto" w:fill="FFFFFF"/>
        <w:spacing w:before="180" w:line="225" w:lineRule="atLeast"/>
        <w:ind w:firstLine="360"/>
        <w:rPr>
          <w:rFonts w:ascii="Arial" w:hAnsi="Arial" w:cs="Arial"/>
          <w:i/>
          <w:color w:val="auto"/>
          <w:sz w:val="20"/>
          <w:szCs w:val="20"/>
        </w:rPr>
      </w:pPr>
      <w:r w:rsidRPr="00FC19B7">
        <w:rPr>
          <w:rFonts w:ascii="Arial" w:hAnsi="Arial" w:cs="Arial"/>
          <w:i/>
          <w:color w:val="auto"/>
          <w:sz w:val="20"/>
          <w:szCs w:val="20"/>
        </w:rPr>
        <w:t>Poems and performance</w:t>
      </w:r>
    </w:p>
    <w:p w14:paraId="31DCB372" w14:textId="77777777" w:rsidR="005F165B" w:rsidRPr="00FC19B7" w:rsidRDefault="005F165B" w:rsidP="005F165B">
      <w:pPr>
        <w:pStyle w:val="NormalWeb"/>
        <w:numPr>
          <w:ilvl w:val="0"/>
          <w:numId w:val="2"/>
        </w:numPr>
        <w:shd w:val="clear" w:color="auto" w:fill="FFFFFF"/>
        <w:spacing w:after="0" w:afterAutospacing="0" w:line="225" w:lineRule="atLeast"/>
        <w:rPr>
          <w:rStyle w:val="apple-converted-space"/>
          <w:rFonts w:ascii="Arial" w:hAnsi="Arial" w:cs="Arial"/>
        </w:rPr>
      </w:pPr>
      <w:r w:rsidRPr="00FC19B7">
        <w:rPr>
          <w:rFonts w:ascii="Arial" w:hAnsi="Arial" w:cs="Arial"/>
        </w:rPr>
        <w:t>Poems can be on any subject and in any style.</w:t>
      </w:r>
    </w:p>
    <w:p w14:paraId="7ADCF7C0" w14:textId="77777777" w:rsidR="005F165B" w:rsidRPr="00FC19B7" w:rsidRDefault="005F165B" w:rsidP="005F165B">
      <w:pPr>
        <w:pStyle w:val="NormalWeb"/>
        <w:numPr>
          <w:ilvl w:val="0"/>
          <w:numId w:val="2"/>
        </w:numPr>
        <w:shd w:val="clear" w:color="auto" w:fill="FFFFFF"/>
        <w:spacing w:after="0" w:afterAutospacing="0" w:line="225" w:lineRule="atLeast"/>
        <w:rPr>
          <w:rFonts w:ascii="Arial" w:hAnsi="Arial" w:cs="Arial"/>
        </w:rPr>
      </w:pPr>
      <w:r w:rsidRPr="00FC19B7">
        <w:rPr>
          <w:rFonts w:ascii="Arial" w:hAnsi="Arial" w:cs="Arial"/>
        </w:rPr>
        <w:t>Each poet must perform work that he or she has created.</w:t>
      </w:r>
    </w:p>
    <w:p w14:paraId="0A196AB4" w14:textId="77777777" w:rsidR="005F165B" w:rsidRPr="00FC19B7" w:rsidRDefault="005F165B" w:rsidP="005F165B">
      <w:pPr>
        <w:pStyle w:val="NormalWeb"/>
        <w:numPr>
          <w:ilvl w:val="0"/>
          <w:numId w:val="2"/>
        </w:numPr>
        <w:shd w:val="clear" w:color="auto" w:fill="FFFFFF"/>
        <w:spacing w:after="0" w:afterAutospacing="0" w:line="225" w:lineRule="atLeast"/>
        <w:rPr>
          <w:rFonts w:ascii="Arial" w:hAnsi="Arial" w:cs="Arial"/>
        </w:rPr>
      </w:pPr>
      <w:r w:rsidRPr="00FC19B7">
        <w:rPr>
          <w:rFonts w:ascii="Arial" w:hAnsi="Arial" w:cs="Arial"/>
        </w:rPr>
        <w:t>No props, blocking, musical instruments, pre-recorded music or costumes.</w:t>
      </w:r>
    </w:p>
    <w:p w14:paraId="0C1F28E0" w14:textId="77777777" w:rsidR="005F165B" w:rsidRPr="00FC19B7" w:rsidRDefault="005F165B" w:rsidP="005F165B">
      <w:pPr>
        <w:pStyle w:val="NormalWeb"/>
        <w:shd w:val="clear" w:color="auto" w:fill="FFFFFF"/>
        <w:spacing w:after="0" w:afterAutospacing="0" w:line="225" w:lineRule="atLeast"/>
        <w:ind w:left="360"/>
        <w:rPr>
          <w:rFonts w:ascii="Arial" w:hAnsi="Arial" w:cs="Arial"/>
        </w:rPr>
      </w:pPr>
      <w:r w:rsidRPr="00FC19B7">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226FD6AB" w14:textId="77777777" w:rsidR="005F165B" w:rsidRPr="00FC19B7" w:rsidRDefault="005F165B" w:rsidP="005F165B">
      <w:pPr>
        <w:pStyle w:val="heading2blue"/>
        <w:shd w:val="clear" w:color="auto" w:fill="FFFFFF"/>
        <w:spacing w:after="0" w:afterAutospacing="0" w:line="225" w:lineRule="atLeast"/>
        <w:ind w:firstLine="360"/>
        <w:rPr>
          <w:rFonts w:ascii="Arial" w:hAnsi="Arial" w:cs="Arial"/>
          <w:i/>
          <w:sz w:val="20"/>
          <w:szCs w:val="20"/>
        </w:rPr>
      </w:pPr>
      <w:r w:rsidRPr="00FC19B7">
        <w:rPr>
          <w:rStyle w:val="Strong"/>
          <w:rFonts w:ascii="Arial" w:eastAsiaTheme="majorEastAsia" w:hAnsi="Arial" w:cs="Arial"/>
          <w:i/>
          <w:sz w:val="20"/>
          <w:szCs w:val="20"/>
        </w:rPr>
        <w:t>Sampling</w:t>
      </w:r>
    </w:p>
    <w:p w14:paraId="378B27ED" w14:textId="77777777" w:rsidR="005F165B" w:rsidRPr="00FC19B7" w:rsidRDefault="005F165B" w:rsidP="005F165B">
      <w:pPr>
        <w:pStyle w:val="NormalWeb"/>
        <w:shd w:val="clear" w:color="auto" w:fill="FFFFFF"/>
        <w:spacing w:after="0" w:afterAutospacing="0" w:line="225" w:lineRule="atLeast"/>
        <w:ind w:left="360"/>
        <w:rPr>
          <w:rFonts w:ascii="Arial" w:hAnsi="Arial" w:cs="Arial"/>
        </w:rPr>
      </w:pPr>
      <w:r w:rsidRPr="00FC19B7">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708785B6" w14:textId="77777777" w:rsidR="005F165B" w:rsidRPr="00FC19B7" w:rsidRDefault="005F165B" w:rsidP="005F165B">
      <w:pPr>
        <w:pStyle w:val="heading2blue"/>
        <w:shd w:val="clear" w:color="auto" w:fill="FFFFFF"/>
        <w:spacing w:after="0" w:afterAutospacing="0" w:line="225" w:lineRule="atLeast"/>
        <w:ind w:firstLine="360"/>
        <w:rPr>
          <w:rFonts w:ascii="Arial" w:hAnsi="Arial" w:cs="Arial"/>
          <w:i/>
          <w:sz w:val="20"/>
          <w:szCs w:val="20"/>
        </w:rPr>
      </w:pPr>
      <w:r w:rsidRPr="00FC19B7">
        <w:rPr>
          <w:rStyle w:val="Strong"/>
          <w:rFonts w:ascii="Arial" w:eastAsiaTheme="majorEastAsia" w:hAnsi="Arial" w:cs="Arial"/>
          <w:i/>
          <w:sz w:val="20"/>
          <w:szCs w:val="20"/>
        </w:rPr>
        <w:t>The No Repeat Rule</w:t>
      </w:r>
    </w:p>
    <w:p w14:paraId="1A21966C" w14:textId="77777777" w:rsidR="005F165B" w:rsidRPr="00FC19B7" w:rsidRDefault="005F165B" w:rsidP="005F165B">
      <w:pPr>
        <w:pStyle w:val="NormalWeb"/>
        <w:shd w:val="clear" w:color="auto" w:fill="FFFFFF"/>
        <w:spacing w:after="0" w:afterAutospacing="0" w:line="225" w:lineRule="atLeast"/>
        <w:ind w:left="360"/>
        <w:rPr>
          <w:rFonts w:ascii="Arial" w:hAnsi="Arial" w:cs="Arial"/>
        </w:rPr>
      </w:pPr>
      <w:r w:rsidRPr="00FC19B7">
        <w:rPr>
          <w:rFonts w:ascii="Arial" w:hAnsi="Arial" w:cs="Arial"/>
        </w:rPr>
        <w:t>Poems may not be repeated in prelims rounds. Students advancing to finals must perform one of their poems from prelims.  Each poet should plan on bringing THREE original poems to compete.</w:t>
      </w:r>
    </w:p>
    <w:p w14:paraId="15947817" w14:textId="77777777" w:rsidR="005F165B" w:rsidRPr="00FC19B7" w:rsidRDefault="005F165B" w:rsidP="005F165B">
      <w:pPr>
        <w:pStyle w:val="NormalWeb"/>
        <w:shd w:val="clear" w:color="auto" w:fill="FFFFFF"/>
        <w:spacing w:after="0" w:afterAutospacing="0" w:line="225" w:lineRule="atLeast"/>
        <w:ind w:firstLine="360"/>
        <w:rPr>
          <w:rFonts w:ascii="Arial" w:hAnsi="Arial" w:cs="Arial"/>
          <w:i/>
        </w:rPr>
      </w:pPr>
      <w:r w:rsidRPr="00FC19B7">
        <w:rPr>
          <w:rStyle w:val="Strong"/>
          <w:rFonts w:ascii="Arial" w:hAnsi="Arial" w:cs="Arial"/>
          <w:i/>
        </w:rPr>
        <w:t>The Three-Minute Rule</w:t>
      </w:r>
    </w:p>
    <w:p w14:paraId="7BCFCF70" w14:textId="77777777" w:rsidR="005F165B" w:rsidRPr="00FC19B7" w:rsidRDefault="005F165B" w:rsidP="005F165B">
      <w:pPr>
        <w:pStyle w:val="NormalWeb"/>
        <w:shd w:val="clear" w:color="auto" w:fill="FFFFFF"/>
        <w:spacing w:after="0" w:afterAutospacing="0" w:line="225" w:lineRule="atLeast"/>
        <w:ind w:left="360"/>
        <w:rPr>
          <w:rFonts w:ascii="Arial" w:hAnsi="Arial" w:cs="Arial"/>
        </w:rPr>
      </w:pPr>
      <w:r w:rsidRPr="00FC19B7">
        <w:rPr>
          <w:rFonts w:ascii="Arial" w:hAnsi="Arial" w:cs="Arial"/>
        </w:rPr>
        <w:t xml:space="preserve">No performance should last longer than three minutes. The time begins when the performance begins, with the statement (or a similar equivalent): “My poem is entitled (called, named, </w:t>
      </w:r>
      <w:proofErr w:type="spellStart"/>
      <w:r w:rsidRPr="00FC19B7">
        <w:rPr>
          <w:rFonts w:ascii="Arial" w:hAnsi="Arial" w:cs="Arial"/>
        </w:rPr>
        <w:t>etc</w:t>
      </w:r>
      <w:proofErr w:type="spellEnd"/>
      <w:r w:rsidRPr="00FC19B7">
        <w:rPr>
          <w:rFonts w:ascii="Arial" w:hAnsi="Arial" w:cs="Arial"/>
        </w:rPr>
        <w:t>)…” No other introduction is necessary.</w:t>
      </w:r>
    </w:p>
    <w:p w14:paraId="6E55E7A8" w14:textId="77777777" w:rsidR="005F165B" w:rsidRDefault="005F165B" w:rsidP="005F165B">
      <w:pPr>
        <w:pStyle w:val="NormalWeb"/>
        <w:shd w:val="clear" w:color="auto" w:fill="FFFFFF"/>
        <w:spacing w:after="0" w:afterAutospacing="0" w:line="225" w:lineRule="atLeast"/>
        <w:ind w:left="360"/>
        <w:rPr>
          <w:rFonts w:ascii="Arial" w:hAnsi="Arial" w:cs="Arial"/>
        </w:rPr>
      </w:pPr>
      <w:r w:rsidRPr="00FC19B7">
        <w:rPr>
          <w:rFonts w:ascii="Arial" w:hAnsi="Arial" w:cs="Arial"/>
        </w:rPr>
        <w:t>Judges will provide time signals.  Performances lasting longer than three minutes and ten seconds should not be ranked first in the round.</w:t>
      </w:r>
    </w:p>
    <w:p w14:paraId="51731704" w14:textId="77777777" w:rsidR="005F165B" w:rsidRDefault="005F165B" w:rsidP="005F165B">
      <w:pPr>
        <w:pStyle w:val="NormalWeb"/>
        <w:shd w:val="clear" w:color="auto" w:fill="FFFFFF"/>
        <w:spacing w:after="0" w:afterAutospacing="0" w:line="225" w:lineRule="atLeast"/>
        <w:ind w:left="360"/>
        <w:rPr>
          <w:rFonts w:ascii="Arial" w:hAnsi="Arial" w:cs="Arial"/>
        </w:rPr>
      </w:pPr>
    </w:p>
    <w:p w14:paraId="4746C9F2" w14:textId="77777777" w:rsidR="005F165B" w:rsidRPr="00FC19B7" w:rsidRDefault="005F165B" w:rsidP="005F165B">
      <w:pPr>
        <w:pStyle w:val="NormalWeb"/>
        <w:shd w:val="clear" w:color="auto" w:fill="FFFFFF"/>
        <w:spacing w:after="0" w:afterAutospacing="0" w:line="225" w:lineRule="atLeast"/>
        <w:ind w:left="360"/>
        <w:rPr>
          <w:rFonts w:ascii="Arial" w:hAnsi="Arial" w:cs="Arial"/>
        </w:rPr>
      </w:pPr>
    </w:p>
    <w:p w14:paraId="70A50E7E" w14:textId="77777777" w:rsidR="005F165B" w:rsidRPr="00FC19B7" w:rsidRDefault="005F165B" w:rsidP="005F165B">
      <w:pPr>
        <w:rPr>
          <w:rFonts w:ascii="Arial" w:hAnsi="Arial" w:cs="Arial"/>
          <w:color w:val="000000"/>
          <w:sz w:val="20"/>
          <w:szCs w:val="20"/>
        </w:rPr>
      </w:pPr>
    </w:p>
    <w:p w14:paraId="521A7052" w14:textId="77777777" w:rsidR="005F165B" w:rsidRPr="00FC19B7" w:rsidRDefault="005F165B" w:rsidP="005F165B">
      <w:pPr>
        <w:pStyle w:val="NormalWeb"/>
        <w:shd w:val="clear" w:color="auto" w:fill="FCFCFF"/>
        <w:spacing w:before="0" w:beforeAutospacing="0" w:after="0" w:afterAutospacing="0"/>
        <w:rPr>
          <w:rFonts w:ascii="Arial" w:hAnsi="Arial" w:cs="Arial"/>
          <w:color w:val="000000"/>
        </w:rPr>
      </w:pPr>
      <w:r w:rsidRPr="00FC19B7">
        <w:rPr>
          <w:rFonts w:ascii="Arial" w:hAnsi="Arial" w:cs="Arial"/>
          <w:b/>
        </w:rPr>
        <w:t xml:space="preserve">Editorial Impromptu:  </w:t>
      </w:r>
      <w:r w:rsidRPr="00FC19B7">
        <w:rPr>
          <w:rFonts w:ascii="Arial" w:hAnsi="Arial" w:cs="Arial"/>
          <w:color w:val="000000"/>
        </w:rPr>
        <w:t>Students will be given a short editorial (ideally 3 to 5 paragraphs) to which they will develop a response.  Students will be allowed nine minutes to divide between preparation and speech time.  Speakers must speak for at least five minutes.  Limited notes, prepared in the round, are permitted. Judges will provide time signals.</w:t>
      </w:r>
    </w:p>
    <w:p w14:paraId="5B53CE15" w14:textId="77777777" w:rsidR="005F165B" w:rsidRPr="00FC19B7" w:rsidRDefault="005F165B" w:rsidP="005F165B">
      <w:pPr>
        <w:pStyle w:val="NormalWeb"/>
        <w:shd w:val="clear" w:color="auto" w:fill="FCFCFF"/>
        <w:spacing w:before="0" w:beforeAutospacing="0" w:after="0" w:afterAutospacing="0"/>
        <w:rPr>
          <w:rFonts w:ascii="Arial" w:hAnsi="Arial" w:cs="Arial"/>
          <w:color w:val="000000"/>
        </w:rPr>
      </w:pPr>
    </w:p>
    <w:p w14:paraId="3915E2BB" w14:textId="77777777" w:rsidR="005F165B" w:rsidRPr="00FC19B7" w:rsidRDefault="005F165B" w:rsidP="005F165B">
      <w:pPr>
        <w:shd w:val="clear" w:color="auto" w:fill="FCFCFF"/>
        <w:rPr>
          <w:rFonts w:ascii="Arial" w:hAnsi="Arial" w:cs="Arial"/>
          <w:color w:val="000000"/>
          <w:sz w:val="20"/>
          <w:szCs w:val="20"/>
        </w:rPr>
      </w:pPr>
      <w:r w:rsidRPr="00FC19B7">
        <w:rPr>
          <w:rFonts w:ascii="Arial" w:hAnsi="Arial" w:cs="Arial"/>
          <w:i/>
          <w:iCs/>
          <w:color w:val="000000"/>
          <w:sz w:val="20"/>
          <w:szCs w:val="20"/>
        </w:rPr>
        <w:t>Event Description:</w:t>
      </w:r>
      <w:r w:rsidRPr="00FC19B7">
        <w:rPr>
          <w:rFonts w:ascii="Arial" w:hAnsi="Arial" w:cs="Arial"/>
          <w:color w:val="000000"/>
          <w:sz w:val="20"/>
          <w:szCs w:val="20"/>
        </w:rPr>
        <w:t xml:space="preserve"> Editorial Impromptu represents an attempt to return “impromptu” to </w:t>
      </w:r>
      <w:proofErr w:type="gramStart"/>
      <w:r w:rsidRPr="00FC19B7">
        <w:rPr>
          <w:rFonts w:ascii="Arial" w:hAnsi="Arial" w:cs="Arial"/>
          <w:color w:val="000000"/>
          <w:sz w:val="20"/>
          <w:szCs w:val="20"/>
        </w:rPr>
        <w:t>Impromptu</w:t>
      </w:r>
      <w:proofErr w:type="gramEnd"/>
      <w:r w:rsidRPr="00FC19B7">
        <w:rPr>
          <w:rFonts w:ascii="Arial" w:hAnsi="Arial" w:cs="Arial"/>
          <w:color w:val="000000"/>
          <w:sz w:val="20"/>
          <w:szCs w:val="20"/>
        </w:rPr>
        <w:t xml:space="preserve"> speaking.  The speech should involve the development of an argument in response to the thesis developed or opinion shared in a given editorial.  The event resembles typical impromptu speaking in many ways, with the following important exceptions:</w:t>
      </w:r>
    </w:p>
    <w:p w14:paraId="17A7F761"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Topicality is more obviously inherent in the editorial format.</w:t>
      </w:r>
    </w:p>
    <w:p w14:paraId="21C9F6BE"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The development of argumentation is featured over pre-planned exemplification.</w:t>
      </w:r>
    </w:p>
    <w:p w14:paraId="5C0B9AD5"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Social issues often ignored in other formats are fair game.</w:t>
      </w:r>
    </w:p>
    <w:p w14:paraId="443FC5FB"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Historical editorials might also add a dimension to the event.</w:t>
      </w:r>
    </w:p>
    <w:p w14:paraId="5D9AF789"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The sharing of opinion, as well as a consideration of the opinions of audience members may play a more central role,</w:t>
      </w:r>
    </w:p>
    <w:p w14:paraId="1D173C4E"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The event more closely resembles real-life discussion than existing limited preparation formats.</w:t>
      </w:r>
    </w:p>
    <w:p w14:paraId="1F7147A4"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Students are rewarded for possessing and articulating a wider breadth of knowledge than existing formats.</w:t>
      </w:r>
    </w:p>
    <w:p w14:paraId="57D6271C" w14:textId="77777777" w:rsidR="005F165B" w:rsidRPr="00FC19B7" w:rsidRDefault="005F165B" w:rsidP="005F165B">
      <w:pPr>
        <w:widowControl/>
        <w:numPr>
          <w:ilvl w:val="0"/>
          <w:numId w:val="3"/>
        </w:numPr>
        <w:shd w:val="clear" w:color="auto" w:fill="FCFCFF"/>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Arial" w:hAnsi="Arial" w:cs="Arial"/>
          <w:color w:val="000000"/>
          <w:sz w:val="20"/>
          <w:szCs w:val="20"/>
        </w:rPr>
      </w:pPr>
      <w:r w:rsidRPr="00FC19B7">
        <w:rPr>
          <w:rFonts w:ascii="Arial" w:hAnsi="Arial" w:cs="Arial"/>
          <w:color w:val="000000"/>
          <w:sz w:val="20"/>
          <w:szCs w:val="20"/>
        </w:rPr>
        <w:t>This format also encourages the development of skills related to evaluating arguments and analyzing rhetoric.</w:t>
      </w:r>
    </w:p>
    <w:p w14:paraId="4DA7306B" w14:textId="77777777" w:rsidR="005F165B" w:rsidRDefault="005F165B" w:rsidP="005F165B">
      <w:pPr>
        <w:rPr>
          <w:rFonts w:ascii="Arial" w:hAnsi="Arial" w:cs="Arial"/>
          <w:b/>
          <w:color w:val="000000"/>
          <w:sz w:val="20"/>
          <w:szCs w:val="20"/>
        </w:rPr>
      </w:pPr>
    </w:p>
    <w:p w14:paraId="01BE2C6C" w14:textId="77777777" w:rsidR="005F165B" w:rsidRDefault="005F165B" w:rsidP="005F165B">
      <w:pPr>
        <w:rPr>
          <w:rFonts w:ascii="Arial" w:hAnsi="Arial" w:cs="Arial"/>
          <w:b/>
          <w:color w:val="000000"/>
          <w:sz w:val="20"/>
          <w:szCs w:val="20"/>
        </w:rPr>
      </w:pPr>
    </w:p>
    <w:p w14:paraId="77BAE719" w14:textId="77777777" w:rsidR="005F165B" w:rsidRDefault="005F165B" w:rsidP="005F165B">
      <w:pPr>
        <w:rPr>
          <w:rFonts w:ascii="Arial" w:hAnsi="Arial" w:cs="Arial"/>
          <w:b/>
          <w:color w:val="000000"/>
          <w:sz w:val="20"/>
          <w:szCs w:val="20"/>
        </w:rPr>
      </w:pPr>
    </w:p>
    <w:p w14:paraId="21F94B25" w14:textId="77777777" w:rsidR="005F165B" w:rsidRDefault="005F165B" w:rsidP="005F165B">
      <w:pPr>
        <w:rPr>
          <w:rFonts w:ascii="Arial" w:hAnsi="Arial" w:cs="Arial"/>
          <w:b/>
          <w:color w:val="000000"/>
          <w:sz w:val="20"/>
          <w:szCs w:val="20"/>
        </w:rPr>
      </w:pPr>
    </w:p>
    <w:p w14:paraId="73C48ED9" w14:textId="77777777" w:rsidR="005F165B" w:rsidRPr="00FC19B7" w:rsidRDefault="005F165B" w:rsidP="005F165B">
      <w:pPr>
        <w:rPr>
          <w:rFonts w:ascii="Arial" w:hAnsi="Arial" w:cs="Arial"/>
          <w:color w:val="000000"/>
          <w:sz w:val="20"/>
          <w:szCs w:val="20"/>
        </w:rPr>
      </w:pPr>
      <w:r w:rsidRPr="00FC19B7">
        <w:rPr>
          <w:rFonts w:ascii="Arial" w:hAnsi="Arial" w:cs="Arial"/>
          <w:b/>
          <w:color w:val="000000"/>
          <w:sz w:val="20"/>
          <w:szCs w:val="20"/>
        </w:rPr>
        <w:t xml:space="preserve">Radio </w:t>
      </w:r>
      <w:r>
        <w:rPr>
          <w:rFonts w:ascii="Arial" w:hAnsi="Arial" w:cs="Arial"/>
          <w:b/>
          <w:color w:val="000000"/>
          <w:sz w:val="20"/>
          <w:szCs w:val="20"/>
        </w:rPr>
        <w:t>News Broadcasting</w:t>
      </w:r>
      <w:r w:rsidRPr="00FC19B7">
        <w:rPr>
          <w:rFonts w:ascii="Arial" w:hAnsi="Arial" w:cs="Arial"/>
          <w:b/>
          <w:color w:val="000000"/>
          <w:sz w:val="20"/>
          <w:szCs w:val="20"/>
        </w:rPr>
        <w:t>:</w:t>
      </w:r>
      <w:r w:rsidRPr="00FC19B7">
        <w:rPr>
          <w:rFonts w:ascii="Arial" w:hAnsi="Arial" w:cs="Arial"/>
          <w:color w:val="000000"/>
          <w:sz w:val="20"/>
          <w:szCs w:val="20"/>
        </w:rPr>
        <w:t xml:space="preserve">  Contestants will be given a packet of source materials and will have 30 minutes to select and organize a 5 minute simulated radio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FC19B7">
        <w:rPr>
          <w:rFonts w:ascii="Arial" w:hAnsi="Arial" w:cs="Arial"/>
          <w:color w:val="000000"/>
          <w:sz w:val="20"/>
          <w:szCs w:val="20"/>
        </w:rPr>
        <w:t>etc</w:t>
      </w:r>
      <w:proofErr w:type="spellEnd"/>
      <w:r w:rsidRPr="00FC19B7">
        <w:rPr>
          <w:rFonts w:ascii="Arial" w:hAnsi="Arial" w:cs="Arial"/>
          <w:color w:val="000000"/>
          <w:sz w:val="20"/>
          <w:szCs w:val="20"/>
        </w:rPr>
        <w:t>). Maximum time limit for the speech is 5 minutes.  Students will be seated at a table during the performance and may use a stopwatch since time signals will not be given.  Judges will not face the contestant during the speech.  Students will speak in listed order.</w:t>
      </w:r>
    </w:p>
    <w:p w14:paraId="56A914D0" w14:textId="77777777" w:rsidR="005F165B" w:rsidRPr="00FC19B7" w:rsidRDefault="005F165B" w:rsidP="005F165B">
      <w:pPr>
        <w:pStyle w:val="NormalWeb"/>
        <w:shd w:val="clear" w:color="auto" w:fill="FCFCFF"/>
        <w:spacing w:before="0" w:beforeAutospacing="0" w:after="0" w:afterAutospacing="0"/>
        <w:rPr>
          <w:rFonts w:ascii="Arial" w:hAnsi="Arial" w:cs="Arial"/>
          <w:b/>
        </w:rPr>
      </w:pPr>
    </w:p>
    <w:p w14:paraId="2F9064AD" w14:textId="77777777" w:rsidR="005F165B" w:rsidRPr="00FC19B7" w:rsidRDefault="005F165B" w:rsidP="005F165B">
      <w:pPr>
        <w:rPr>
          <w:rFonts w:ascii="Arial" w:hAnsi="Arial" w:cs="Arial"/>
          <w:sz w:val="20"/>
          <w:szCs w:val="20"/>
        </w:rPr>
      </w:pPr>
    </w:p>
    <w:p w14:paraId="6359036B" w14:textId="6454FAEF" w:rsidR="005F165B" w:rsidRDefault="005F165B" w:rsidP="005F165B">
      <w:pPr>
        <w:rPr>
          <w:rFonts w:ascii="Times New Roman TUR" w:hAnsi="Times New Roman TUR" w:cs="Times New Roman TUR"/>
          <w:bCs/>
        </w:rPr>
      </w:pPr>
    </w:p>
    <w:sectPr w:rsidR="005F165B" w:rsidSect="00404106">
      <w:type w:val="continuous"/>
      <w:pgSz w:w="12240" w:h="15840"/>
      <w:pgMar w:top="1440" w:right="362" w:bottom="1440" w:left="16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imes New Roman TUR">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2CBC7B4E"/>
    <w:lvl w:ilvl="0">
      <w:numFmt w:val="bullet"/>
      <w:lvlText w:val="*"/>
      <w:lvlJc w:val="left"/>
    </w:lvl>
  </w:abstractNum>
  <w:abstractNum w:abstractNumId="1">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02"/>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3">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720"/>
        <w:lvlJc w:val="left"/>
        <w:pPr>
          <w:ind w:left="1440" w:hanging="720"/>
        </w:pPr>
        <w:rPr>
          <w:rFonts w:ascii="Wingdings" w:hAnsi="Wingdings" w:hint="default"/>
        </w:rPr>
      </w:lvl>
    </w:lvlOverride>
  </w:num>
  <w:num w:numId="2">
    <w:abstractNumId w:val="3"/>
  </w:num>
  <w:num w:numId="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5F"/>
    <w:rsid w:val="00026947"/>
    <w:rsid w:val="00033DEF"/>
    <w:rsid w:val="00036047"/>
    <w:rsid w:val="000467E7"/>
    <w:rsid w:val="000C5EEC"/>
    <w:rsid w:val="000D0A03"/>
    <w:rsid w:val="000E48D8"/>
    <w:rsid w:val="00101F01"/>
    <w:rsid w:val="001055DE"/>
    <w:rsid w:val="0012081F"/>
    <w:rsid w:val="00131D3F"/>
    <w:rsid w:val="00135142"/>
    <w:rsid w:val="001360C6"/>
    <w:rsid w:val="00145845"/>
    <w:rsid w:val="0016480B"/>
    <w:rsid w:val="00164CEA"/>
    <w:rsid w:val="00165D8F"/>
    <w:rsid w:val="00170484"/>
    <w:rsid w:val="0018222F"/>
    <w:rsid w:val="001A647E"/>
    <w:rsid w:val="001A70CE"/>
    <w:rsid w:val="001C4740"/>
    <w:rsid w:val="001C47C1"/>
    <w:rsid w:val="001C631D"/>
    <w:rsid w:val="00204EA7"/>
    <w:rsid w:val="00212BD7"/>
    <w:rsid w:val="00227AB3"/>
    <w:rsid w:val="00264C76"/>
    <w:rsid w:val="002651D9"/>
    <w:rsid w:val="0029138C"/>
    <w:rsid w:val="002B5ACC"/>
    <w:rsid w:val="002F662C"/>
    <w:rsid w:val="003073AB"/>
    <w:rsid w:val="00314F80"/>
    <w:rsid w:val="003610E6"/>
    <w:rsid w:val="00366AED"/>
    <w:rsid w:val="00395D8D"/>
    <w:rsid w:val="003A1450"/>
    <w:rsid w:val="003A4D3D"/>
    <w:rsid w:val="003B5092"/>
    <w:rsid w:val="003C3BC3"/>
    <w:rsid w:val="003D7E13"/>
    <w:rsid w:val="00404106"/>
    <w:rsid w:val="00423990"/>
    <w:rsid w:val="0043177B"/>
    <w:rsid w:val="00431879"/>
    <w:rsid w:val="00450930"/>
    <w:rsid w:val="0045258E"/>
    <w:rsid w:val="00464F4A"/>
    <w:rsid w:val="00480D23"/>
    <w:rsid w:val="00485EC8"/>
    <w:rsid w:val="0049182F"/>
    <w:rsid w:val="004B3493"/>
    <w:rsid w:val="004E5B65"/>
    <w:rsid w:val="00506B12"/>
    <w:rsid w:val="00507FC8"/>
    <w:rsid w:val="0051777A"/>
    <w:rsid w:val="005222CF"/>
    <w:rsid w:val="0055585C"/>
    <w:rsid w:val="00556B23"/>
    <w:rsid w:val="005D2F7C"/>
    <w:rsid w:val="005F165B"/>
    <w:rsid w:val="00622279"/>
    <w:rsid w:val="006225FB"/>
    <w:rsid w:val="006254EE"/>
    <w:rsid w:val="006B725A"/>
    <w:rsid w:val="007013F2"/>
    <w:rsid w:val="00717952"/>
    <w:rsid w:val="0072467C"/>
    <w:rsid w:val="0073152A"/>
    <w:rsid w:val="007533AA"/>
    <w:rsid w:val="00756D7F"/>
    <w:rsid w:val="00787A47"/>
    <w:rsid w:val="00796D49"/>
    <w:rsid w:val="007B56EE"/>
    <w:rsid w:val="007C1B6E"/>
    <w:rsid w:val="007E22DC"/>
    <w:rsid w:val="007E3A53"/>
    <w:rsid w:val="008055B6"/>
    <w:rsid w:val="00820D31"/>
    <w:rsid w:val="0082635F"/>
    <w:rsid w:val="00855149"/>
    <w:rsid w:val="00856C63"/>
    <w:rsid w:val="008D3233"/>
    <w:rsid w:val="009014DD"/>
    <w:rsid w:val="009039F7"/>
    <w:rsid w:val="00903E50"/>
    <w:rsid w:val="00911A3A"/>
    <w:rsid w:val="0095376E"/>
    <w:rsid w:val="00995343"/>
    <w:rsid w:val="009A2CB7"/>
    <w:rsid w:val="009B015E"/>
    <w:rsid w:val="009B0F11"/>
    <w:rsid w:val="009D10E1"/>
    <w:rsid w:val="009F3096"/>
    <w:rsid w:val="00A12EE4"/>
    <w:rsid w:val="00A60D28"/>
    <w:rsid w:val="00AB5A47"/>
    <w:rsid w:val="00AC69D0"/>
    <w:rsid w:val="00AE74EF"/>
    <w:rsid w:val="00AF345E"/>
    <w:rsid w:val="00B1522F"/>
    <w:rsid w:val="00B223DE"/>
    <w:rsid w:val="00B469A7"/>
    <w:rsid w:val="00B508C2"/>
    <w:rsid w:val="00B54762"/>
    <w:rsid w:val="00B83B22"/>
    <w:rsid w:val="00B86036"/>
    <w:rsid w:val="00BE36CF"/>
    <w:rsid w:val="00C22A3A"/>
    <w:rsid w:val="00C23A06"/>
    <w:rsid w:val="00C675CE"/>
    <w:rsid w:val="00CD29C3"/>
    <w:rsid w:val="00CE3D8E"/>
    <w:rsid w:val="00CF2551"/>
    <w:rsid w:val="00CF7C1A"/>
    <w:rsid w:val="00D2778B"/>
    <w:rsid w:val="00D34276"/>
    <w:rsid w:val="00D36614"/>
    <w:rsid w:val="00D36E39"/>
    <w:rsid w:val="00D42559"/>
    <w:rsid w:val="00D44EBE"/>
    <w:rsid w:val="00D700CE"/>
    <w:rsid w:val="00D86C4A"/>
    <w:rsid w:val="00D966AC"/>
    <w:rsid w:val="00D96D18"/>
    <w:rsid w:val="00DA1C60"/>
    <w:rsid w:val="00DA5882"/>
    <w:rsid w:val="00DB4064"/>
    <w:rsid w:val="00DE6D4F"/>
    <w:rsid w:val="00DE7363"/>
    <w:rsid w:val="00E114D5"/>
    <w:rsid w:val="00E60CDD"/>
    <w:rsid w:val="00E9392E"/>
    <w:rsid w:val="00EA3345"/>
    <w:rsid w:val="00EC32AF"/>
    <w:rsid w:val="00ED369D"/>
    <w:rsid w:val="00EE51CB"/>
    <w:rsid w:val="00EF5EFD"/>
    <w:rsid w:val="00F008F3"/>
    <w:rsid w:val="00F33C5A"/>
    <w:rsid w:val="00F55DFF"/>
    <w:rsid w:val="00F57AFC"/>
    <w:rsid w:val="00F636A0"/>
    <w:rsid w:val="00F71F18"/>
    <w:rsid w:val="00F865FA"/>
    <w:rsid w:val="00FA10A8"/>
    <w:rsid w:val="00FE5664"/>
    <w:rsid w:val="00FE6D28"/>
    <w:rsid w:val="00FE7501"/>
    <w:rsid w:val="00FF6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78910B5"/>
  <w15:docId w15:val="{4B817C8F-A3FD-4875-BBC3-A2613BED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0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rPr>
  </w:style>
  <w:style w:type="paragraph" w:styleId="Heading2">
    <w:name w:val="heading 2"/>
    <w:basedOn w:val="Normal"/>
    <w:next w:val="Normal"/>
    <w:link w:val="Heading2Char"/>
    <w:semiHidden/>
    <w:unhideWhenUsed/>
    <w:qFormat/>
    <w:rsid w:val="005F165B"/>
    <w:pPr>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A70CE"/>
  </w:style>
  <w:style w:type="paragraph" w:customStyle="1" w:styleId="LetterHead">
    <w:name w:val="LetterHead"/>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Pr>
      <w:rFonts w:ascii="Century Gothic" w:hAnsi="Century Gothic" w:cs="Century Gothic"/>
      <w:sz w:val="20"/>
      <w:szCs w:val="20"/>
    </w:rPr>
  </w:style>
  <w:style w:type="character" w:customStyle="1" w:styleId="Hypertext">
    <w:name w:val="Hypertext"/>
    <w:rsid w:val="001A70CE"/>
    <w:rPr>
      <w:color w:val="0000FF"/>
      <w:u w:val="single"/>
    </w:rPr>
  </w:style>
  <w:style w:type="character" w:styleId="Hyperlink">
    <w:name w:val="Hyperlink"/>
    <w:uiPriority w:val="99"/>
    <w:rsid w:val="001A70CE"/>
  </w:style>
  <w:style w:type="paragraph" w:customStyle="1" w:styleId="Level1">
    <w:name w:val="Level 1"/>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style>
  <w:style w:type="paragraph" w:styleId="BalloonText">
    <w:name w:val="Balloon Text"/>
    <w:basedOn w:val="Normal"/>
    <w:semiHidden/>
    <w:rsid w:val="00227AB3"/>
    <w:rPr>
      <w:rFonts w:ascii="Tahoma" w:hAnsi="Tahoma" w:cs="Tahoma"/>
      <w:sz w:val="16"/>
      <w:szCs w:val="16"/>
    </w:rPr>
  </w:style>
  <w:style w:type="paragraph" w:styleId="Title">
    <w:name w:val="Title"/>
    <w:basedOn w:val="Normal"/>
    <w:qFormat/>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jc w:val="center"/>
    </w:pPr>
    <w:rPr>
      <w:sz w:val="36"/>
      <w:szCs w:val="20"/>
    </w:rPr>
  </w:style>
  <w:style w:type="paragraph" w:styleId="BodyText">
    <w:name w:val="Body Text"/>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36"/>
      <w:szCs w:val="20"/>
    </w:rPr>
  </w:style>
  <w:style w:type="paragraph" w:styleId="BodyText2">
    <w:name w:val="Body Text 2"/>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28"/>
      <w:szCs w:val="20"/>
    </w:rPr>
  </w:style>
  <w:style w:type="paragraph" w:styleId="NormalWeb">
    <w:name w:val="Normal (Web)"/>
    <w:basedOn w:val="Normal"/>
    <w:uiPriority w:val="99"/>
    <w:unhideWhenUsed/>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rPr>
      <w:rFonts w:ascii="Times" w:eastAsiaTheme="minorEastAsia" w:hAnsi="Times"/>
      <w:sz w:val="20"/>
      <w:szCs w:val="20"/>
    </w:rPr>
  </w:style>
  <w:style w:type="character" w:customStyle="1" w:styleId="Heading2Char">
    <w:name w:val="Heading 2 Char"/>
    <w:basedOn w:val="DefaultParagraphFont"/>
    <w:link w:val="Heading2"/>
    <w:semiHidden/>
    <w:rsid w:val="005F165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5F165B"/>
  </w:style>
  <w:style w:type="paragraph" w:customStyle="1" w:styleId="heading2blue">
    <w:name w:val="heading2blue"/>
    <w:basedOn w:val="Normal"/>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style>
  <w:style w:type="character" w:styleId="Strong">
    <w:name w:val="Strong"/>
    <w:uiPriority w:val="22"/>
    <w:qFormat/>
    <w:rsid w:val="005F16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2667">
      <w:bodyDiv w:val="1"/>
      <w:marLeft w:val="0"/>
      <w:marRight w:val="0"/>
      <w:marTop w:val="0"/>
      <w:marBottom w:val="0"/>
      <w:divBdr>
        <w:top w:val="none" w:sz="0" w:space="0" w:color="auto"/>
        <w:left w:val="none" w:sz="0" w:space="0" w:color="auto"/>
        <w:bottom w:val="none" w:sz="0" w:space="0" w:color="auto"/>
        <w:right w:val="none" w:sz="0" w:space="0" w:color="auto"/>
      </w:divBdr>
    </w:div>
    <w:div w:id="824008005">
      <w:bodyDiv w:val="1"/>
      <w:marLeft w:val="0"/>
      <w:marRight w:val="0"/>
      <w:marTop w:val="0"/>
      <w:marBottom w:val="0"/>
      <w:divBdr>
        <w:top w:val="none" w:sz="0" w:space="0" w:color="auto"/>
        <w:left w:val="none" w:sz="0" w:space="0" w:color="auto"/>
        <w:bottom w:val="none" w:sz="0" w:space="0" w:color="auto"/>
        <w:right w:val="none" w:sz="0" w:space="0" w:color="auto"/>
      </w:divBdr>
    </w:div>
    <w:div w:id="876939883">
      <w:bodyDiv w:val="1"/>
      <w:marLeft w:val="0"/>
      <w:marRight w:val="0"/>
      <w:marTop w:val="0"/>
      <w:marBottom w:val="0"/>
      <w:divBdr>
        <w:top w:val="none" w:sz="0" w:space="0" w:color="auto"/>
        <w:left w:val="none" w:sz="0" w:space="0" w:color="auto"/>
        <w:bottom w:val="none" w:sz="0" w:space="0" w:color="auto"/>
        <w:right w:val="none" w:sz="0" w:space="0" w:color="auto"/>
      </w:divBdr>
    </w:div>
    <w:div w:id="1914461688">
      <w:bodyDiv w:val="1"/>
      <w:marLeft w:val="0"/>
      <w:marRight w:val="0"/>
      <w:marTop w:val="0"/>
      <w:marBottom w:val="0"/>
      <w:divBdr>
        <w:top w:val="none" w:sz="0" w:space="0" w:color="auto"/>
        <w:left w:val="none" w:sz="0" w:space="0" w:color="auto"/>
        <w:bottom w:val="none" w:sz="0" w:space="0" w:color="auto"/>
        <w:right w:val="none" w:sz="0" w:space="0" w:color="auto"/>
      </w:divBdr>
    </w:div>
    <w:div w:id="1977444432">
      <w:bodyDiv w:val="1"/>
      <w:marLeft w:val="0"/>
      <w:marRight w:val="0"/>
      <w:marTop w:val="0"/>
      <w:marBottom w:val="0"/>
      <w:divBdr>
        <w:top w:val="none" w:sz="0" w:space="0" w:color="auto"/>
        <w:left w:val="none" w:sz="0" w:space="0" w:color="auto"/>
        <w:bottom w:val="none" w:sz="0" w:space="0" w:color="auto"/>
        <w:right w:val="none" w:sz="0" w:space="0" w:color="auto"/>
      </w:divBdr>
    </w:div>
    <w:div w:id="214495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entationzen.com/presentationzen/2009/05/making-presentations-in-the-ted-style.html" TargetMode="External"/><Relationship Id="rId5" Type="http://schemas.openxmlformats.org/officeDocument/2006/relationships/hyperlink" Target="http://www.standupcomedyclinic.com/1407/top-10-tips-for-performing-in-comedy-competitions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1908</Words>
  <Characters>10880</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Butler University Speech Team</vt:lpstr>
    </vt:vector>
  </TitlesOfParts>
  <Company>Butler University</Company>
  <LinksUpToDate>false</LinksUpToDate>
  <CharactersWithSpaces>12763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University Speech Team</dc:title>
  <dc:creator>jcrawfor</dc:creator>
  <cp:lastModifiedBy>West, Daniel</cp:lastModifiedBy>
  <cp:revision>2</cp:revision>
  <cp:lastPrinted>2004-10-13T14:28:00Z</cp:lastPrinted>
  <dcterms:created xsi:type="dcterms:W3CDTF">2014-09-12T01:17:00Z</dcterms:created>
  <dcterms:modified xsi:type="dcterms:W3CDTF">2014-09-12T01:17:00Z</dcterms:modified>
</cp:coreProperties>
</file>